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D0" w:rsidRPr="00817CE4" w:rsidRDefault="00A111D0" w:rsidP="00817CE4">
      <w:pPr>
        <w:adjustRightInd w:val="0"/>
        <w:snapToGrid w:val="0"/>
        <w:spacing w:beforeLines="50" w:before="180" w:afterLines="50" w:after="180" w:line="360" w:lineRule="auto"/>
        <w:jc w:val="center"/>
        <w:outlineLvl w:val="0"/>
        <w:rPr>
          <w:rFonts w:eastAsia="標楷體"/>
        </w:rPr>
      </w:pPr>
      <w:bookmarkStart w:id="0" w:name="_Toc325590462"/>
      <w:bookmarkStart w:id="1" w:name="_Toc325591240"/>
      <w:r w:rsidRPr="00175AB4">
        <w:rPr>
          <w:rFonts w:eastAsia="標楷體"/>
          <w:b/>
          <w:color w:val="000000"/>
        </w:rPr>
        <w:t>『第</w:t>
      </w:r>
      <w:r w:rsidR="00CB1780">
        <w:rPr>
          <w:rFonts w:eastAsia="標楷體" w:hint="eastAsia"/>
          <w:b/>
          <w:color w:val="000000"/>
        </w:rPr>
        <w:t>二</w:t>
      </w:r>
      <w:r w:rsidRPr="00175AB4">
        <w:rPr>
          <w:rFonts w:eastAsia="標楷體"/>
          <w:b/>
          <w:color w:val="000000"/>
        </w:rPr>
        <w:t>十</w:t>
      </w:r>
      <w:r w:rsidR="003866A5">
        <w:rPr>
          <w:rFonts w:eastAsia="標楷體" w:hint="eastAsia"/>
          <w:b/>
          <w:color w:val="000000"/>
        </w:rPr>
        <w:t>四</w:t>
      </w:r>
      <w:r w:rsidRPr="00175AB4">
        <w:rPr>
          <w:rFonts w:eastAsia="標楷體"/>
          <w:b/>
          <w:color w:val="000000"/>
        </w:rPr>
        <w:t>屆</w:t>
      </w:r>
      <w:r w:rsidR="001818AA">
        <w:rPr>
          <w:rFonts w:eastAsia="標楷體" w:hint="eastAsia"/>
          <w:b/>
          <w:color w:val="000000"/>
        </w:rPr>
        <w:t xml:space="preserve"> </w:t>
      </w:r>
      <w:r w:rsidRPr="00175AB4">
        <w:rPr>
          <w:rFonts w:eastAsia="標楷體"/>
          <w:b/>
          <w:color w:val="000000"/>
        </w:rPr>
        <w:t>財金理論與實務研討會』</w:t>
      </w:r>
      <w:r w:rsidRPr="00175AB4">
        <w:rPr>
          <w:rFonts w:eastAsia="標楷體" w:hint="eastAsia"/>
          <w:b/>
          <w:color w:val="000000"/>
        </w:rPr>
        <w:t>活動流程</w:t>
      </w:r>
      <w:r w:rsidRPr="00175AB4">
        <w:rPr>
          <w:rFonts w:eastAsia="標楷體"/>
          <w:b/>
          <w:color w:val="000000"/>
        </w:rPr>
        <w:t>表</w:t>
      </w:r>
    </w:p>
    <w:p w:rsidR="00A111D0" w:rsidRPr="00175AB4" w:rsidRDefault="00A111D0" w:rsidP="00A111D0">
      <w:pPr>
        <w:adjustRightInd w:val="0"/>
        <w:snapToGrid w:val="0"/>
        <w:spacing w:line="360" w:lineRule="auto"/>
        <w:ind w:firstLineChars="1007" w:firstLine="2417"/>
        <w:jc w:val="both"/>
        <w:rPr>
          <w:rFonts w:eastAsia="標楷體"/>
          <w:color w:val="000000"/>
        </w:rPr>
      </w:pPr>
      <w:r w:rsidRPr="00175AB4">
        <w:rPr>
          <w:rFonts w:eastAsia="標楷體"/>
          <w:color w:val="000000"/>
        </w:rPr>
        <w:t>時</w:t>
      </w:r>
      <w:r w:rsidRPr="00175AB4">
        <w:rPr>
          <w:rFonts w:eastAsia="標楷體" w:hint="eastAsia"/>
          <w:color w:val="000000"/>
        </w:rPr>
        <w:t xml:space="preserve">    </w:t>
      </w:r>
      <w:r w:rsidRPr="00175AB4">
        <w:rPr>
          <w:rFonts w:eastAsia="標楷體"/>
          <w:color w:val="000000"/>
        </w:rPr>
        <w:t>間：民國</w:t>
      </w:r>
      <w:r w:rsidRPr="00175AB4">
        <w:rPr>
          <w:rFonts w:eastAsia="標楷體" w:hint="eastAsia"/>
          <w:color w:val="000000"/>
        </w:rPr>
        <w:t>1</w:t>
      </w:r>
      <w:r w:rsidR="003866A5">
        <w:rPr>
          <w:rFonts w:eastAsia="標楷體"/>
          <w:color w:val="000000"/>
        </w:rPr>
        <w:t>10</w:t>
      </w:r>
      <w:r w:rsidRPr="00175AB4">
        <w:rPr>
          <w:rFonts w:eastAsia="標楷體"/>
          <w:color w:val="000000"/>
        </w:rPr>
        <w:t>年</w:t>
      </w:r>
      <w:r w:rsidR="009E2160">
        <w:rPr>
          <w:rFonts w:eastAsia="標楷體" w:hint="eastAsia"/>
          <w:color w:val="000000"/>
        </w:rPr>
        <w:t>6</w:t>
      </w:r>
      <w:r w:rsidRPr="00175AB4">
        <w:rPr>
          <w:rFonts w:eastAsia="標楷體"/>
          <w:color w:val="000000"/>
        </w:rPr>
        <w:t>月</w:t>
      </w:r>
      <w:r w:rsidR="003866A5">
        <w:rPr>
          <w:rFonts w:eastAsia="標楷體"/>
          <w:color w:val="000000"/>
        </w:rPr>
        <w:t>2</w:t>
      </w:r>
      <w:r w:rsidRPr="00175AB4">
        <w:rPr>
          <w:rFonts w:eastAsia="標楷體"/>
          <w:color w:val="000000"/>
        </w:rPr>
        <w:t>日</w:t>
      </w:r>
      <w:r w:rsidRPr="00175AB4">
        <w:rPr>
          <w:rFonts w:eastAsia="標楷體" w:hint="eastAsia"/>
          <w:color w:val="000000"/>
        </w:rPr>
        <w:t>（</w:t>
      </w:r>
      <w:r w:rsidRPr="00175AB4">
        <w:rPr>
          <w:rFonts w:eastAsia="標楷體"/>
          <w:color w:val="000000"/>
        </w:rPr>
        <w:t>星期</w:t>
      </w:r>
      <w:r w:rsidR="00D90E82">
        <w:rPr>
          <w:rFonts w:eastAsia="標楷體" w:hint="eastAsia"/>
          <w:color w:val="000000"/>
        </w:rPr>
        <w:t>三</w:t>
      </w:r>
      <w:r w:rsidRPr="00175AB4">
        <w:rPr>
          <w:rFonts w:eastAsia="標楷體" w:hint="eastAsia"/>
          <w:color w:val="000000"/>
        </w:rPr>
        <w:t>）</w:t>
      </w:r>
    </w:p>
    <w:p w:rsidR="00A111D0" w:rsidRPr="00175AB4" w:rsidRDefault="00A111D0" w:rsidP="00A111D0">
      <w:pPr>
        <w:adjustRightInd w:val="0"/>
        <w:snapToGrid w:val="0"/>
        <w:spacing w:line="360" w:lineRule="auto"/>
        <w:ind w:firstLineChars="1007" w:firstLine="2417"/>
        <w:jc w:val="both"/>
        <w:rPr>
          <w:rFonts w:eastAsia="標楷體"/>
          <w:color w:val="000000"/>
        </w:rPr>
      </w:pPr>
      <w:r w:rsidRPr="00175AB4">
        <w:rPr>
          <w:rFonts w:eastAsia="標楷體"/>
          <w:color w:val="000000"/>
        </w:rPr>
        <w:t>地</w:t>
      </w:r>
      <w:r w:rsidRPr="00175AB4">
        <w:rPr>
          <w:rFonts w:eastAsia="標楷體" w:hint="eastAsia"/>
          <w:color w:val="000000"/>
        </w:rPr>
        <w:t xml:space="preserve">    </w:t>
      </w:r>
      <w:r w:rsidRPr="00175AB4">
        <w:rPr>
          <w:rFonts w:eastAsia="標楷體"/>
          <w:color w:val="000000"/>
        </w:rPr>
        <w:t>點：</w:t>
      </w:r>
      <w:proofErr w:type="gramStart"/>
      <w:r w:rsidR="00BF346C">
        <w:rPr>
          <w:rFonts w:eastAsia="標楷體" w:hint="eastAsia"/>
          <w:color w:val="000000"/>
        </w:rPr>
        <w:t>線上發表</w:t>
      </w:r>
      <w:proofErr w:type="gramEnd"/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5102"/>
        <w:gridCol w:w="1637"/>
      </w:tblGrid>
      <w:tr w:rsidR="00BF346C" w:rsidRPr="00175AB4" w:rsidTr="00BF346C">
        <w:trPr>
          <w:cantSplit/>
          <w:trHeight w:val="763"/>
          <w:jc w:val="center"/>
        </w:trPr>
        <w:tc>
          <w:tcPr>
            <w:tcW w:w="1767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/>
                <w:b/>
                <w:color w:val="000000"/>
              </w:rPr>
              <w:t>時</w:t>
            </w:r>
            <w:r w:rsidRPr="00175AB4">
              <w:rPr>
                <w:rFonts w:eastAsia="標楷體"/>
                <w:b/>
                <w:color w:val="000000"/>
              </w:rPr>
              <w:t xml:space="preserve">  </w:t>
            </w:r>
            <w:r w:rsidRPr="00175AB4">
              <w:rPr>
                <w:rFonts w:eastAsia="標楷體"/>
                <w:b/>
                <w:color w:val="000000"/>
              </w:rPr>
              <w:t>間</w:t>
            </w:r>
          </w:p>
        </w:tc>
        <w:tc>
          <w:tcPr>
            <w:tcW w:w="5102" w:type="dxa"/>
            <w:vAlign w:val="center"/>
          </w:tcPr>
          <w:p w:rsidR="00BF346C" w:rsidRPr="00175AB4" w:rsidRDefault="00BF346C" w:rsidP="00BB4D28">
            <w:pPr>
              <w:adjustRightInd w:val="0"/>
              <w:snapToGrid w:val="0"/>
              <w:spacing w:before="60" w:after="60"/>
              <w:ind w:firstLineChars="845" w:firstLine="2030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/>
                <w:b/>
                <w:color w:val="000000"/>
              </w:rPr>
              <w:t>場</w:t>
            </w:r>
            <w:r w:rsidRPr="00175AB4">
              <w:rPr>
                <w:rFonts w:eastAsia="標楷體"/>
                <w:b/>
                <w:color w:val="000000"/>
              </w:rPr>
              <w:t xml:space="preserve">    </w:t>
            </w:r>
            <w:r w:rsidRPr="00175AB4">
              <w:rPr>
                <w:rFonts w:eastAsia="標楷體"/>
                <w:b/>
                <w:color w:val="000000"/>
              </w:rPr>
              <w:t>次</w:t>
            </w:r>
          </w:p>
        </w:tc>
        <w:tc>
          <w:tcPr>
            <w:tcW w:w="1637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/>
                <w:b/>
                <w:color w:val="000000"/>
              </w:rPr>
              <w:t>地</w:t>
            </w:r>
            <w:r w:rsidRPr="00175AB4">
              <w:rPr>
                <w:rFonts w:eastAsia="標楷體"/>
                <w:b/>
                <w:color w:val="000000"/>
              </w:rPr>
              <w:t xml:space="preserve"> </w:t>
            </w:r>
            <w:r w:rsidRPr="00175AB4">
              <w:rPr>
                <w:rFonts w:eastAsia="標楷體"/>
                <w:b/>
                <w:color w:val="000000"/>
              </w:rPr>
              <w:t>點</w:t>
            </w:r>
          </w:p>
        </w:tc>
      </w:tr>
      <w:tr w:rsidR="00BF346C" w:rsidRPr="00175AB4" w:rsidTr="00BF346C">
        <w:trPr>
          <w:cantSplit/>
          <w:trHeight w:val="763"/>
          <w:jc w:val="center"/>
        </w:trPr>
        <w:tc>
          <w:tcPr>
            <w:tcW w:w="1767" w:type="dxa"/>
            <w:vAlign w:val="center"/>
          </w:tcPr>
          <w:p w:rsidR="00BF346C" w:rsidRPr="00175AB4" w:rsidRDefault="00BF346C" w:rsidP="003638D4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  <w:r w:rsidRPr="00175AB4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  <w:r w:rsidRPr="00175AB4">
              <w:rPr>
                <w:rFonts w:eastAsia="標楷體"/>
                <w:color w:val="000000"/>
              </w:rPr>
              <w:t>~</w:t>
            </w:r>
            <w:r w:rsidRPr="00175AB4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  <w:r w:rsidRPr="00175AB4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55</w:t>
            </w:r>
          </w:p>
        </w:tc>
        <w:tc>
          <w:tcPr>
            <w:tcW w:w="5102" w:type="dxa"/>
            <w:vAlign w:val="center"/>
          </w:tcPr>
          <w:p w:rsidR="00BF346C" w:rsidRPr="00175AB4" w:rsidRDefault="00BF346C" w:rsidP="001C018C">
            <w:pPr>
              <w:pStyle w:val="ae"/>
              <w:adjustRightInd w:val="0"/>
              <w:spacing w:line="4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75AB4">
              <w:rPr>
                <w:rFonts w:eastAsia="標楷體" w:hint="eastAsia"/>
                <w:b/>
                <w:sz w:val="24"/>
                <w:szCs w:val="24"/>
              </w:rPr>
              <w:t>論文發表</w:t>
            </w:r>
          </w:p>
          <w:p w:rsidR="00BF346C" w:rsidRPr="00175AB4" w:rsidRDefault="00BF346C" w:rsidP="001C018C">
            <w:pPr>
              <w:adjustRightInd w:val="0"/>
              <w:snapToGrid w:val="0"/>
              <w:spacing w:before="60" w:after="60"/>
              <w:ind w:firstLineChars="6" w:firstLine="14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</w:rPr>
              <w:t>論文主題：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>財務</w:t>
            </w:r>
            <w:r w:rsidRPr="00175AB4">
              <w:rPr>
                <w:rFonts w:eastAsia="標楷體"/>
                <w:b/>
                <w:color w:val="000000"/>
                <w:kern w:val="0"/>
              </w:rPr>
              <w:t>金融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>理論及實務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 xml:space="preserve"> (</w:t>
            </w:r>
            <w:proofErr w:type="gramStart"/>
            <w:r w:rsidRPr="00175AB4">
              <w:rPr>
                <w:rFonts w:eastAsia="標楷體" w:hint="eastAsia"/>
                <w:b/>
                <w:color w:val="000000"/>
                <w:kern w:val="0"/>
              </w:rPr>
              <w:t>一</w:t>
            </w:r>
            <w:proofErr w:type="gramEnd"/>
            <w:r w:rsidRPr="00175AB4"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1637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  <w:tr w:rsidR="00BF346C" w:rsidRPr="00175AB4" w:rsidTr="00BF346C">
        <w:trPr>
          <w:cantSplit/>
          <w:trHeight w:val="763"/>
          <w:jc w:val="center"/>
        </w:trPr>
        <w:tc>
          <w:tcPr>
            <w:tcW w:w="1767" w:type="dxa"/>
            <w:vAlign w:val="center"/>
          </w:tcPr>
          <w:p w:rsidR="00BF346C" w:rsidRPr="00175AB4" w:rsidRDefault="00BF346C" w:rsidP="003638D4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  <w:r w:rsidRPr="00175AB4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  <w:r w:rsidRPr="00175AB4">
              <w:rPr>
                <w:rFonts w:eastAsia="標楷體"/>
                <w:color w:val="000000"/>
              </w:rPr>
              <w:t>~</w:t>
            </w:r>
            <w:r w:rsidRPr="00175AB4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  <w:r w:rsidRPr="00175AB4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55</w:t>
            </w:r>
          </w:p>
        </w:tc>
        <w:tc>
          <w:tcPr>
            <w:tcW w:w="5102" w:type="dxa"/>
            <w:vAlign w:val="center"/>
          </w:tcPr>
          <w:p w:rsidR="00BF346C" w:rsidRPr="00175AB4" w:rsidRDefault="00BF346C" w:rsidP="00901F0D">
            <w:pPr>
              <w:pStyle w:val="ae"/>
              <w:adjustRightInd w:val="0"/>
              <w:spacing w:line="4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75AB4">
              <w:rPr>
                <w:rFonts w:eastAsia="標楷體" w:hint="eastAsia"/>
                <w:b/>
                <w:sz w:val="24"/>
                <w:szCs w:val="24"/>
              </w:rPr>
              <w:t>論文發表</w:t>
            </w:r>
          </w:p>
          <w:p w:rsidR="00BF346C" w:rsidRPr="00175AB4" w:rsidRDefault="00BF346C" w:rsidP="00901F0D">
            <w:pPr>
              <w:adjustRightInd w:val="0"/>
              <w:snapToGrid w:val="0"/>
              <w:spacing w:before="60" w:after="60"/>
              <w:ind w:firstLineChars="6" w:firstLine="14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</w:rPr>
              <w:t>論文主題：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>財務</w:t>
            </w:r>
            <w:r w:rsidRPr="00175AB4">
              <w:rPr>
                <w:rFonts w:eastAsia="標楷體"/>
                <w:b/>
                <w:color w:val="000000"/>
                <w:kern w:val="0"/>
              </w:rPr>
              <w:t>金融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>理論及實務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 xml:space="preserve"> (</w:t>
            </w:r>
            <w:r>
              <w:rPr>
                <w:rFonts w:eastAsia="標楷體" w:hint="eastAsia"/>
                <w:b/>
                <w:color w:val="000000"/>
                <w:kern w:val="0"/>
              </w:rPr>
              <w:t>二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1637" w:type="dxa"/>
            <w:vAlign w:val="center"/>
          </w:tcPr>
          <w:p w:rsidR="00BF346C" w:rsidRPr="00175AB4" w:rsidRDefault="00BF346C" w:rsidP="00901F0D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  <w:tr w:rsidR="00BF346C" w:rsidRPr="00175AB4" w:rsidTr="00BF346C">
        <w:trPr>
          <w:cantSplit/>
          <w:trHeight w:val="1238"/>
          <w:jc w:val="center"/>
        </w:trPr>
        <w:tc>
          <w:tcPr>
            <w:tcW w:w="1767" w:type="dxa"/>
            <w:vAlign w:val="center"/>
          </w:tcPr>
          <w:p w:rsidR="00BF346C" w:rsidRPr="00175AB4" w:rsidRDefault="00BF346C" w:rsidP="003638D4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13:4</w:t>
            </w:r>
            <w:r>
              <w:rPr>
                <w:rFonts w:eastAsia="標楷體" w:hint="eastAsia"/>
                <w:color w:val="000000"/>
              </w:rPr>
              <w:t>5</w:t>
            </w:r>
            <w:r w:rsidRPr="00175AB4">
              <w:rPr>
                <w:rFonts w:eastAsia="標楷體" w:hint="eastAsia"/>
                <w:color w:val="000000"/>
              </w:rPr>
              <w:t>~15:</w:t>
            </w:r>
            <w:r>
              <w:rPr>
                <w:rFonts w:eastAsia="標楷體" w:hint="eastAsia"/>
                <w:color w:val="000000"/>
              </w:rPr>
              <w:t>0</w:t>
            </w:r>
            <w:r w:rsidRPr="00175AB4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102" w:type="dxa"/>
            <w:vAlign w:val="center"/>
          </w:tcPr>
          <w:p w:rsidR="00BF346C" w:rsidRPr="00175AB4" w:rsidRDefault="00BF346C" w:rsidP="00901F0D">
            <w:pPr>
              <w:pStyle w:val="ae"/>
              <w:adjustRightInd w:val="0"/>
              <w:spacing w:line="4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75AB4">
              <w:rPr>
                <w:rFonts w:eastAsia="標楷體" w:hint="eastAsia"/>
                <w:b/>
                <w:sz w:val="24"/>
                <w:szCs w:val="24"/>
              </w:rPr>
              <w:t>論文發表</w:t>
            </w:r>
          </w:p>
          <w:p w:rsidR="00BF346C" w:rsidRPr="00175AB4" w:rsidRDefault="00BF346C" w:rsidP="00901F0D">
            <w:pPr>
              <w:pStyle w:val="ae"/>
              <w:adjustRightInd w:val="0"/>
              <w:spacing w:line="4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75AB4">
              <w:rPr>
                <w:rFonts w:eastAsia="標楷體" w:hint="eastAsia"/>
                <w:b/>
                <w:sz w:val="24"/>
                <w:szCs w:val="24"/>
              </w:rPr>
              <w:t>論文主題：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財務</w:t>
            </w:r>
            <w:r w:rsidRPr="00175AB4">
              <w:rPr>
                <w:rFonts w:eastAsia="標楷體"/>
                <w:b/>
                <w:color w:val="000000"/>
                <w:kern w:val="0"/>
                <w:sz w:val="24"/>
                <w:szCs w:val="24"/>
              </w:rPr>
              <w:t>金融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理論及實務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三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37" w:type="dxa"/>
            <w:vAlign w:val="center"/>
          </w:tcPr>
          <w:p w:rsidR="00BF346C" w:rsidRPr="00175AB4" w:rsidRDefault="00BF346C" w:rsidP="00901F0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  <w:tr w:rsidR="00BF346C" w:rsidRPr="00175AB4" w:rsidTr="00BF346C">
        <w:trPr>
          <w:cantSplit/>
          <w:trHeight w:val="1251"/>
          <w:jc w:val="center"/>
        </w:trPr>
        <w:tc>
          <w:tcPr>
            <w:tcW w:w="1767" w:type="dxa"/>
            <w:vAlign w:val="center"/>
          </w:tcPr>
          <w:p w:rsidR="00BF346C" w:rsidRPr="00175AB4" w:rsidRDefault="00BF346C" w:rsidP="003638D4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13:4</w:t>
            </w:r>
            <w:r>
              <w:rPr>
                <w:rFonts w:eastAsia="標楷體" w:hint="eastAsia"/>
                <w:color w:val="000000"/>
              </w:rPr>
              <w:t>5</w:t>
            </w:r>
            <w:r w:rsidRPr="00175AB4">
              <w:rPr>
                <w:rFonts w:eastAsia="標楷體" w:hint="eastAsia"/>
                <w:color w:val="000000"/>
              </w:rPr>
              <w:t>~15: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5102" w:type="dxa"/>
            <w:vAlign w:val="center"/>
          </w:tcPr>
          <w:p w:rsidR="00BF346C" w:rsidRPr="00175AB4" w:rsidRDefault="00BF346C" w:rsidP="00901F0D">
            <w:pPr>
              <w:pStyle w:val="ae"/>
              <w:adjustRightInd w:val="0"/>
              <w:spacing w:line="400" w:lineRule="exac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175AB4">
              <w:rPr>
                <w:rFonts w:eastAsia="標楷體" w:hint="eastAsia"/>
                <w:b/>
                <w:color w:val="000000"/>
                <w:sz w:val="24"/>
                <w:szCs w:val="24"/>
              </w:rPr>
              <w:t>論文發表</w:t>
            </w:r>
          </w:p>
          <w:p w:rsidR="00BF346C" w:rsidRPr="00175AB4" w:rsidRDefault="00BF346C" w:rsidP="00901F0D">
            <w:pPr>
              <w:pStyle w:val="ae"/>
              <w:adjustRightInd w:val="0"/>
              <w:spacing w:line="4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75AB4">
              <w:rPr>
                <w:rFonts w:eastAsia="標楷體" w:hint="eastAsia"/>
                <w:b/>
                <w:sz w:val="24"/>
                <w:szCs w:val="24"/>
              </w:rPr>
              <w:t>論文主題：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財務</w:t>
            </w:r>
            <w:r w:rsidRPr="00175AB4">
              <w:rPr>
                <w:rFonts w:eastAsia="標楷體"/>
                <w:b/>
                <w:color w:val="000000"/>
                <w:kern w:val="0"/>
                <w:sz w:val="24"/>
                <w:szCs w:val="24"/>
              </w:rPr>
              <w:t>金融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理論及實務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四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37" w:type="dxa"/>
            <w:vAlign w:val="center"/>
          </w:tcPr>
          <w:p w:rsidR="00BF346C" w:rsidRPr="00175AB4" w:rsidRDefault="00BF346C" w:rsidP="00901F0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  <w:tr w:rsidR="00BF346C" w:rsidRPr="00175AB4" w:rsidTr="00BF346C">
        <w:trPr>
          <w:cantSplit/>
          <w:trHeight w:val="1237"/>
          <w:jc w:val="center"/>
        </w:trPr>
        <w:tc>
          <w:tcPr>
            <w:tcW w:w="1767" w:type="dxa"/>
            <w:vAlign w:val="center"/>
          </w:tcPr>
          <w:p w:rsidR="00BF346C" w:rsidRPr="00175AB4" w:rsidRDefault="00BF346C" w:rsidP="003638D4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15:30~1</w:t>
            </w:r>
            <w:r>
              <w:rPr>
                <w:rFonts w:eastAsia="標楷體" w:hint="eastAsia"/>
                <w:color w:val="000000"/>
              </w:rPr>
              <w:t>6</w:t>
            </w:r>
            <w:r w:rsidRPr="00175AB4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45</w:t>
            </w:r>
          </w:p>
        </w:tc>
        <w:tc>
          <w:tcPr>
            <w:tcW w:w="5102" w:type="dxa"/>
            <w:vAlign w:val="center"/>
          </w:tcPr>
          <w:p w:rsidR="00BF346C" w:rsidRPr="00175AB4" w:rsidRDefault="00BF346C" w:rsidP="00901F0D">
            <w:pPr>
              <w:pStyle w:val="ae"/>
              <w:adjustRightInd w:val="0"/>
              <w:spacing w:line="400" w:lineRule="exac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175AB4">
              <w:rPr>
                <w:rFonts w:eastAsia="標楷體" w:hint="eastAsia"/>
                <w:b/>
                <w:color w:val="000000"/>
                <w:sz w:val="24"/>
                <w:szCs w:val="24"/>
              </w:rPr>
              <w:t>論文發表</w:t>
            </w:r>
          </w:p>
          <w:p w:rsidR="00BF346C" w:rsidRPr="00175AB4" w:rsidRDefault="00BF346C" w:rsidP="00901F0D">
            <w:pPr>
              <w:pStyle w:val="ae"/>
              <w:adjustRightInd w:val="0"/>
              <w:spacing w:line="4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75AB4">
              <w:rPr>
                <w:rFonts w:eastAsia="標楷體" w:hint="eastAsia"/>
                <w:b/>
                <w:sz w:val="24"/>
                <w:szCs w:val="24"/>
              </w:rPr>
              <w:t>論文主題：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財務</w:t>
            </w:r>
            <w:r w:rsidRPr="00175AB4">
              <w:rPr>
                <w:rFonts w:eastAsia="標楷體"/>
                <w:b/>
                <w:color w:val="000000"/>
                <w:kern w:val="0"/>
                <w:sz w:val="24"/>
                <w:szCs w:val="24"/>
              </w:rPr>
              <w:t>金融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理論及實務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五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37" w:type="dxa"/>
            <w:vAlign w:val="center"/>
          </w:tcPr>
          <w:p w:rsidR="00BF346C" w:rsidRPr="00175AB4" w:rsidRDefault="00BF346C" w:rsidP="00901F0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  <w:tr w:rsidR="00BF346C" w:rsidRPr="00175AB4" w:rsidTr="00BF346C">
        <w:trPr>
          <w:cantSplit/>
          <w:trHeight w:val="1076"/>
          <w:jc w:val="center"/>
        </w:trPr>
        <w:tc>
          <w:tcPr>
            <w:tcW w:w="1767" w:type="dxa"/>
            <w:vAlign w:val="center"/>
          </w:tcPr>
          <w:p w:rsidR="00BF346C" w:rsidRPr="00175AB4" w:rsidRDefault="00BF346C" w:rsidP="003638D4">
            <w:pPr>
              <w:adjustRightInd w:val="0"/>
              <w:snapToGrid w:val="0"/>
              <w:ind w:leftChars="47" w:left="113" w:right="113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15:30~1</w:t>
            </w:r>
            <w:r>
              <w:rPr>
                <w:rFonts w:eastAsia="標楷體" w:hint="eastAsia"/>
                <w:color w:val="000000"/>
              </w:rPr>
              <w:t>6</w:t>
            </w:r>
            <w:r w:rsidRPr="00175AB4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45</w:t>
            </w:r>
          </w:p>
        </w:tc>
        <w:tc>
          <w:tcPr>
            <w:tcW w:w="5102" w:type="dxa"/>
            <w:vAlign w:val="center"/>
          </w:tcPr>
          <w:p w:rsidR="00BF346C" w:rsidRPr="00175AB4" w:rsidRDefault="00BF346C" w:rsidP="00901F0D">
            <w:pPr>
              <w:pStyle w:val="ae"/>
              <w:adjustRightInd w:val="0"/>
              <w:spacing w:line="400" w:lineRule="exac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175AB4">
              <w:rPr>
                <w:rFonts w:eastAsia="標楷體" w:hint="eastAsia"/>
                <w:b/>
                <w:color w:val="000000"/>
                <w:sz w:val="24"/>
                <w:szCs w:val="24"/>
              </w:rPr>
              <w:t>論文發表</w:t>
            </w:r>
          </w:p>
          <w:p w:rsidR="00BF346C" w:rsidRPr="00175AB4" w:rsidRDefault="00BF346C" w:rsidP="00901F0D">
            <w:pPr>
              <w:pStyle w:val="ae"/>
              <w:adjustRightInd w:val="0"/>
              <w:spacing w:line="400" w:lineRule="exac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175AB4">
              <w:rPr>
                <w:rFonts w:eastAsia="標楷體" w:hint="eastAsia"/>
                <w:b/>
                <w:sz w:val="24"/>
                <w:szCs w:val="24"/>
              </w:rPr>
              <w:t>論文主題：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財務</w:t>
            </w:r>
            <w:r w:rsidRPr="00175AB4">
              <w:rPr>
                <w:rFonts w:eastAsia="標楷體"/>
                <w:b/>
                <w:color w:val="000000"/>
                <w:kern w:val="0"/>
                <w:sz w:val="24"/>
                <w:szCs w:val="24"/>
              </w:rPr>
              <w:t>金融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理論及實務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六</w:t>
            </w:r>
            <w:r w:rsidRPr="00175AB4">
              <w:rPr>
                <w:rFonts w:eastAsia="標楷體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37" w:type="dxa"/>
            <w:vAlign w:val="center"/>
          </w:tcPr>
          <w:p w:rsidR="00BF346C" w:rsidRPr="00175AB4" w:rsidRDefault="00BF346C" w:rsidP="00901F0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</w:tbl>
    <w:p w:rsidR="003638D4" w:rsidRDefault="003638D4" w:rsidP="00A111D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3638D4" w:rsidRDefault="003638D4" w:rsidP="00A111D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D90E82" w:rsidRDefault="00D90E82" w:rsidP="00A111D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BF346C" w:rsidRDefault="00BF346C" w:rsidP="00A111D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BF346C" w:rsidRDefault="00BF346C" w:rsidP="00A111D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BF346C" w:rsidRDefault="00BF346C" w:rsidP="00A111D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BF346C" w:rsidRDefault="00BF346C" w:rsidP="00A111D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BF346C" w:rsidRDefault="00BF346C" w:rsidP="00A111D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BF346C" w:rsidRDefault="00BF346C" w:rsidP="00A111D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A111D0" w:rsidRPr="00175AB4" w:rsidRDefault="00A111D0" w:rsidP="00A111D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  <w:r w:rsidRPr="00175AB4">
        <w:rPr>
          <w:rFonts w:eastAsia="標楷體"/>
          <w:b/>
          <w:color w:val="000000"/>
        </w:rPr>
        <w:lastRenderedPageBreak/>
        <w:t>『第</w:t>
      </w:r>
      <w:r w:rsidR="00CB1780">
        <w:rPr>
          <w:rFonts w:eastAsia="標楷體" w:hint="eastAsia"/>
          <w:b/>
          <w:color w:val="000000"/>
        </w:rPr>
        <w:t>二</w:t>
      </w:r>
      <w:r w:rsidRPr="00175AB4">
        <w:rPr>
          <w:rFonts w:eastAsia="標楷體"/>
          <w:b/>
          <w:color w:val="000000"/>
        </w:rPr>
        <w:t>十</w:t>
      </w:r>
      <w:r w:rsidR="003866A5">
        <w:rPr>
          <w:rFonts w:eastAsia="標楷體" w:hint="eastAsia"/>
          <w:b/>
          <w:color w:val="000000"/>
        </w:rPr>
        <w:t>四</w:t>
      </w:r>
      <w:r w:rsidRPr="00175AB4">
        <w:rPr>
          <w:rFonts w:eastAsia="標楷體"/>
          <w:b/>
          <w:color w:val="000000"/>
        </w:rPr>
        <w:t>屆</w:t>
      </w:r>
      <w:r w:rsidR="001818AA">
        <w:rPr>
          <w:rFonts w:eastAsia="標楷體" w:hint="eastAsia"/>
          <w:b/>
          <w:color w:val="000000"/>
        </w:rPr>
        <w:t xml:space="preserve"> </w:t>
      </w:r>
      <w:r w:rsidRPr="00175AB4">
        <w:rPr>
          <w:rFonts w:eastAsia="標楷體"/>
          <w:b/>
          <w:color w:val="000000"/>
        </w:rPr>
        <w:t>財金理論與實務研討會』議程表</w:t>
      </w:r>
    </w:p>
    <w:p w:rsidR="00A111D0" w:rsidRPr="00175AB4" w:rsidRDefault="00A111D0" w:rsidP="00A111D0">
      <w:pPr>
        <w:adjustRightInd w:val="0"/>
        <w:snapToGrid w:val="0"/>
        <w:ind w:firstLineChars="700" w:firstLine="1680"/>
        <w:rPr>
          <w:rFonts w:eastAsia="標楷體"/>
        </w:rPr>
      </w:pPr>
      <w:r w:rsidRPr="00175AB4">
        <w:rPr>
          <w:rFonts w:eastAsia="標楷體"/>
          <w:color w:val="000000"/>
        </w:rPr>
        <w:t>時間：</w:t>
      </w:r>
      <w:r w:rsidR="003866A5" w:rsidRPr="00175AB4">
        <w:rPr>
          <w:rFonts w:eastAsia="標楷體"/>
          <w:color w:val="000000"/>
        </w:rPr>
        <w:t>民國</w:t>
      </w:r>
      <w:r w:rsidR="003866A5" w:rsidRPr="00175AB4">
        <w:rPr>
          <w:rFonts w:eastAsia="標楷體" w:hint="eastAsia"/>
          <w:color w:val="000000"/>
        </w:rPr>
        <w:t>1</w:t>
      </w:r>
      <w:r w:rsidR="003866A5">
        <w:rPr>
          <w:rFonts w:eastAsia="標楷體"/>
          <w:color w:val="000000"/>
        </w:rPr>
        <w:t>10</w:t>
      </w:r>
      <w:r w:rsidR="003866A5" w:rsidRPr="00175AB4">
        <w:rPr>
          <w:rFonts w:eastAsia="標楷體"/>
          <w:color w:val="000000"/>
        </w:rPr>
        <w:t>年</w:t>
      </w:r>
      <w:r w:rsidR="003866A5">
        <w:rPr>
          <w:rFonts w:eastAsia="標楷體" w:hint="eastAsia"/>
          <w:color w:val="000000"/>
        </w:rPr>
        <w:t>6</w:t>
      </w:r>
      <w:r w:rsidR="003866A5" w:rsidRPr="00175AB4">
        <w:rPr>
          <w:rFonts w:eastAsia="標楷體"/>
          <w:color w:val="000000"/>
        </w:rPr>
        <w:t>月</w:t>
      </w:r>
      <w:r w:rsidR="003866A5">
        <w:rPr>
          <w:rFonts w:eastAsia="標楷體"/>
          <w:color w:val="000000"/>
        </w:rPr>
        <w:t>2</w:t>
      </w:r>
      <w:r w:rsidR="003866A5" w:rsidRPr="00175AB4">
        <w:rPr>
          <w:rFonts w:eastAsia="標楷體"/>
          <w:color w:val="000000"/>
        </w:rPr>
        <w:t>日</w:t>
      </w:r>
      <w:r w:rsidR="00D90E82" w:rsidRPr="00175AB4">
        <w:rPr>
          <w:rFonts w:eastAsia="標楷體" w:hint="eastAsia"/>
          <w:color w:val="000000"/>
        </w:rPr>
        <w:t>（</w:t>
      </w:r>
      <w:r w:rsidR="00D90E82" w:rsidRPr="00175AB4">
        <w:rPr>
          <w:rFonts w:eastAsia="標楷體"/>
          <w:color w:val="000000"/>
        </w:rPr>
        <w:t>星期</w:t>
      </w:r>
      <w:r w:rsidR="00D90E82">
        <w:rPr>
          <w:rFonts w:eastAsia="標楷體" w:hint="eastAsia"/>
          <w:color w:val="000000"/>
        </w:rPr>
        <w:t>三</w:t>
      </w:r>
      <w:r w:rsidR="00D90E82" w:rsidRPr="00175AB4">
        <w:rPr>
          <w:rFonts w:eastAsia="標楷體" w:hint="eastAsia"/>
          <w:color w:val="000000"/>
        </w:rPr>
        <w:t>）</w:t>
      </w:r>
      <w:r w:rsidRPr="00175AB4">
        <w:rPr>
          <w:rFonts w:eastAsia="標楷體" w:hint="eastAsia"/>
          <w:color w:val="000000"/>
        </w:rPr>
        <w:t>，</w:t>
      </w:r>
      <w:r w:rsidR="003638D4" w:rsidRPr="00175AB4">
        <w:rPr>
          <w:rFonts w:eastAsia="標楷體" w:hint="eastAsia"/>
          <w:color w:val="000000"/>
        </w:rPr>
        <w:t>1</w:t>
      </w:r>
      <w:r w:rsidR="003638D4">
        <w:rPr>
          <w:rFonts w:eastAsia="標楷體" w:hint="eastAsia"/>
          <w:color w:val="000000"/>
        </w:rPr>
        <w:t>0</w:t>
      </w:r>
      <w:r w:rsidR="003638D4" w:rsidRPr="00175AB4">
        <w:rPr>
          <w:rFonts w:eastAsia="標楷體"/>
          <w:color w:val="000000"/>
        </w:rPr>
        <w:t>:</w:t>
      </w:r>
      <w:r w:rsidR="003638D4">
        <w:rPr>
          <w:rFonts w:eastAsia="標楷體" w:hint="eastAsia"/>
          <w:color w:val="000000"/>
        </w:rPr>
        <w:t>40</w:t>
      </w:r>
      <w:r w:rsidR="003638D4" w:rsidRPr="00175AB4">
        <w:rPr>
          <w:rFonts w:eastAsia="標楷體"/>
          <w:color w:val="000000"/>
        </w:rPr>
        <w:t>~</w:t>
      </w:r>
      <w:r w:rsidR="003638D4" w:rsidRPr="00175AB4">
        <w:rPr>
          <w:rFonts w:eastAsia="標楷體" w:hint="eastAsia"/>
          <w:color w:val="000000"/>
        </w:rPr>
        <w:t>1</w:t>
      </w:r>
      <w:r w:rsidR="003638D4">
        <w:rPr>
          <w:rFonts w:eastAsia="標楷體" w:hint="eastAsia"/>
          <w:color w:val="000000"/>
        </w:rPr>
        <w:t>1</w:t>
      </w:r>
      <w:r w:rsidR="003638D4" w:rsidRPr="00175AB4">
        <w:rPr>
          <w:rFonts w:eastAsia="標楷體"/>
          <w:color w:val="000000"/>
        </w:rPr>
        <w:t>:</w:t>
      </w:r>
      <w:r w:rsidR="003638D4">
        <w:rPr>
          <w:rFonts w:eastAsia="標楷體" w:hint="eastAsia"/>
          <w:color w:val="000000"/>
        </w:rPr>
        <w:t>55</w:t>
      </w:r>
    </w:p>
    <w:p w:rsidR="00A111D0" w:rsidRPr="00175AB4" w:rsidRDefault="00A111D0" w:rsidP="00A111D0">
      <w:pPr>
        <w:adjustRightInd w:val="0"/>
        <w:snapToGrid w:val="0"/>
        <w:spacing w:afterLines="50" w:after="180" w:line="360" w:lineRule="auto"/>
        <w:ind w:firstLineChars="707" w:firstLine="1697"/>
        <w:jc w:val="both"/>
        <w:rPr>
          <w:rFonts w:eastAsia="標楷體"/>
          <w:color w:val="000000"/>
        </w:rPr>
      </w:pPr>
      <w:r w:rsidRPr="00175AB4">
        <w:rPr>
          <w:rFonts w:eastAsia="標楷體"/>
          <w:color w:val="000000"/>
        </w:rPr>
        <w:t>地點：</w:t>
      </w:r>
      <w:proofErr w:type="gramStart"/>
      <w:r w:rsidR="00BF346C">
        <w:rPr>
          <w:rFonts w:eastAsia="標楷體" w:hint="eastAsia"/>
          <w:color w:val="000000"/>
        </w:rPr>
        <w:t>線上發表</w:t>
      </w:r>
      <w:proofErr w:type="gramEnd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727"/>
        <w:gridCol w:w="6517"/>
        <w:gridCol w:w="1281"/>
      </w:tblGrid>
      <w:tr w:rsidR="00A111D0" w:rsidRPr="00175AB4" w:rsidTr="00BF346C">
        <w:trPr>
          <w:cantSplit/>
          <w:trHeight w:val="763"/>
          <w:jc w:val="center"/>
        </w:trPr>
        <w:tc>
          <w:tcPr>
            <w:tcW w:w="1695" w:type="dxa"/>
            <w:gridSpan w:val="2"/>
            <w:vAlign w:val="center"/>
          </w:tcPr>
          <w:p w:rsidR="00A111D0" w:rsidRPr="00175AB4" w:rsidRDefault="00A111D0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 w:hint="eastAsia"/>
                <w:b/>
              </w:rPr>
              <w:t>論文主題</w:t>
            </w:r>
          </w:p>
        </w:tc>
        <w:tc>
          <w:tcPr>
            <w:tcW w:w="7798" w:type="dxa"/>
            <w:gridSpan w:val="2"/>
            <w:vAlign w:val="center"/>
          </w:tcPr>
          <w:p w:rsidR="00A111D0" w:rsidRPr="00175AB4" w:rsidRDefault="00A111D0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 w:hint="eastAsia"/>
                <w:b/>
                <w:color w:val="000000"/>
                <w:kern w:val="0"/>
              </w:rPr>
              <w:t>財務金融理論及實務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 xml:space="preserve"> (</w:t>
            </w:r>
            <w:proofErr w:type="gramStart"/>
            <w:r w:rsidRPr="00175AB4">
              <w:rPr>
                <w:rFonts w:eastAsia="標楷體" w:hint="eastAsia"/>
                <w:b/>
                <w:color w:val="000000"/>
                <w:kern w:val="0"/>
              </w:rPr>
              <w:t>一</w:t>
            </w:r>
            <w:proofErr w:type="gramEnd"/>
            <w:r w:rsidRPr="00175AB4"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</w:tr>
      <w:tr w:rsidR="00BF346C" w:rsidRPr="00175AB4" w:rsidTr="00BF346C">
        <w:trPr>
          <w:cantSplit/>
          <w:trHeight w:val="763"/>
          <w:jc w:val="center"/>
        </w:trPr>
        <w:tc>
          <w:tcPr>
            <w:tcW w:w="968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時</w:t>
            </w:r>
            <w:r w:rsidRPr="00175AB4">
              <w:rPr>
                <w:rFonts w:eastAsia="標楷體"/>
                <w:b/>
              </w:rPr>
              <w:t xml:space="preserve">  </w:t>
            </w:r>
            <w:r w:rsidRPr="00175AB4">
              <w:rPr>
                <w:rFonts w:eastAsia="標楷體"/>
                <w:b/>
              </w:rPr>
              <w:t>間</w:t>
            </w:r>
          </w:p>
        </w:tc>
        <w:tc>
          <w:tcPr>
            <w:tcW w:w="727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場次</w:t>
            </w:r>
          </w:p>
        </w:tc>
        <w:tc>
          <w:tcPr>
            <w:tcW w:w="6517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論文題目、發表人</w:t>
            </w:r>
            <w:r w:rsidRPr="00175AB4">
              <w:rPr>
                <w:rFonts w:eastAsia="標楷體" w:hint="eastAsia"/>
                <w:b/>
                <w:color w:val="000000"/>
              </w:rPr>
              <w:t>、評論人</w:t>
            </w:r>
          </w:p>
        </w:tc>
        <w:tc>
          <w:tcPr>
            <w:tcW w:w="1281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地</w:t>
            </w:r>
            <w:r w:rsidRPr="00175AB4">
              <w:rPr>
                <w:rFonts w:eastAsia="標楷體"/>
                <w:b/>
              </w:rPr>
              <w:t xml:space="preserve"> </w:t>
            </w:r>
            <w:r w:rsidRPr="00175AB4">
              <w:rPr>
                <w:rFonts w:eastAsia="標楷體"/>
                <w:b/>
              </w:rPr>
              <w:t>點</w:t>
            </w:r>
          </w:p>
        </w:tc>
      </w:tr>
      <w:tr w:rsidR="00BF346C" w:rsidRPr="00175AB4" w:rsidTr="00BF346C">
        <w:trPr>
          <w:cantSplit/>
          <w:trHeight w:val="7181"/>
          <w:jc w:val="center"/>
        </w:trPr>
        <w:tc>
          <w:tcPr>
            <w:tcW w:w="968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175AB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</w:t>
            </w:r>
          </w:p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|</w:t>
            </w:r>
          </w:p>
          <w:p w:rsidR="00BF346C" w:rsidRPr="00175AB4" w:rsidRDefault="00BF346C" w:rsidP="003638D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175AB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727" w:type="dxa"/>
            <w:textDirection w:val="tbRlV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論文發表（</w:t>
            </w:r>
            <w:r w:rsidRPr="00175AB4">
              <w:rPr>
                <w:rFonts w:eastAsia="標楷體" w:hint="eastAsia"/>
              </w:rPr>
              <w:t>一</w:t>
            </w:r>
            <w:r w:rsidRPr="00175AB4">
              <w:rPr>
                <w:rFonts w:eastAsia="標楷體"/>
              </w:rPr>
              <w:t>）</w:t>
            </w:r>
          </w:p>
        </w:tc>
        <w:tc>
          <w:tcPr>
            <w:tcW w:w="6517" w:type="dxa"/>
            <w:vAlign w:val="center"/>
          </w:tcPr>
          <w:p w:rsidR="00BF346C" w:rsidRPr="007B52B3" w:rsidRDefault="00BF346C" w:rsidP="00D826E9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  <w:r w:rsidRPr="007B52B3">
              <w:rPr>
                <w:rFonts w:eastAsia="標楷體" w:hint="eastAsia"/>
                <w:color w:val="000000"/>
              </w:rPr>
              <w:t>(</w:t>
            </w:r>
            <w:r w:rsidRPr="007B52B3">
              <w:rPr>
                <w:rFonts w:eastAsia="標楷體"/>
                <w:color w:val="000000"/>
              </w:rPr>
              <w:t>1</w:t>
            </w:r>
            <w:r w:rsidRPr="007B52B3"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 xml:space="preserve"> </w:t>
            </w:r>
            <w:r w:rsidRPr="00D51C3E">
              <w:rPr>
                <w:rFonts w:eastAsia="標楷體" w:hint="eastAsia"/>
                <w:color w:val="000000"/>
              </w:rPr>
              <w:t>影響以房養老商品發展之因素探討</w:t>
            </w:r>
          </w:p>
          <w:p w:rsidR="00BF346C" w:rsidRPr="00D51C3E" w:rsidRDefault="00BF346C" w:rsidP="005D350B">
            <w:pPr>
              <w:adjustRightInd w:val="0"/>
              <w:snapToGrid w:val="0"/>
              <w:ind w:leftChars="192" w:left="461" w:firstLine="1"/>
              <w:rPr>
                <w:rFonts w:eastAsia="標楷體"/>
                <w:b/>
                <w:color w:val="000000"/>
              </w:rPr>
            </w:pPr>
            <w:r w:rsidRPr="00D51C3E">
              <w:rPr>
                <w:rFonts w:eastAsia="標楷體"/>
                <w:b/>
              </w:rPr>
              <w:t>劉文祺</w:t>
            </w:r>
            <w:r w:rsidRPr="00D51C3E">
              <w:rPr>
                <w:rFonts w:eastAsia="標楷體" w:hint="eastAsia"/>
                <w:b/>
                <w:color w:val="000000"/>
              </w:rPr>
              <w:t xml:space="preserve">   </w:t>
            </w:r>
            <w:r>
              <w:rPr>
                <w:rFonts w:eastAsia="標楷體" w:hint="eastAsia"/>
                <w:b/>
                <w:color w:val="000000"/>
              </w:rPr>
              <w:t>副</w:t>
            </w:r>
            <w:r w:rsidRPr="00D51C3E">
              <w:rPr>
                <w:rFonts w:eastAsia="標楷體" w:hint="eastAsia"/>
                <w:b/>
                <w:color w:val="000000"/>
              </w:rPr>
              <w:t>教授</w:t>
            </w:r>
            <w:r w:rsidRPr="00D51C3E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D51C3E">
              <w:rPr>
                <w:rFonts w:eastAsia="標楷體"/>
                <w:b/>
                <w:color w:val="000000"/>
              </w:rPr>
              <w:t xml:space="preserve"> </w:t>
            </w:r>
            <w:r w:rsidRPr="00D51C3E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D51C3E">
              <w:rPr>
                <w:rFonts w:eastAsia="標楷體" w:hint="eastAsia"/>
                <w:b/>
                <w:color w:val="000000"/>
              </w:rPr>
              <w:t>大葉大學財務金融學系</w:t>
            </w:r>
          </w:p>
          <w:p w:rsidR="00BF346C" w:rsidRPr="007B52B3" w:rsidRDefault="00BF346C" w:rsidP="005D350B">
            <w:pPr>
              <w:adjustRightInd w:val="0"/>
              <w:snapToGrid w:val="0"/>
              <w:ind w:leftChars="192" w:left="461"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江宛</w:t>
            </w:r>
            <w:proofErr w:type="gramStart"/>
            <w:r>
              <w:rPr>
                <w:rFonts w:eastAsia="標楷體" w:hint="eastAsia"/>
              </w:rPr>
              <w:t>諭</w:t>
            </w:r>
            <w:proofErr w:type="gramEnd"/>
            <w:r w:rsidRPr="007B52B3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研究生</w:t>
            </w:r>
            <w:r w:rsidRPr="007B52B3">
              <w:rPr>
                <w:rFonts w:eastAsia="標楷體" w:hint="eastAsia"/>
                <w:color w:val="000000"/>
              </w:rPr>
              <w:t xml:space="preserve">    </w:t>
            </w:r>
            <w:r w:rsidRPr="007B52B3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大葉大學財務金融學系</w:t>
            </w:r>
          </w:p>
          <w:p w:rsidR="00BF346C" w:rsidRPr="005D350B" w:rsidRDefault="00BF346C" w:rsidP="00D826E9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</w:p>
          <w:p w:rsidR="00BF346C" w:rsidRPr="007B52B3" w:rsidRDefault="00BF346C" w:rsidP="00D826E9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  <w:r w:rsidRPr="007B52B3">
              <w:rPr>
                <w:rFonts w:eastAsia="標楷體"/>
                <w:color w:val="000000"/>
              </w:rPr>
              <w:t>(</w:t>
            </w:r>
            <w:r w:rsidRPr="007B52B3">
              <w:rPr>
                <w:rFonts w:eastAsia="標楷體" w:hint="eastAsia"/>
                <w:color w:val="000000"/>
              </w:rPr>
              <w:t>2</w:t>
            </w:r>
            <w:r w:rsidRPr="007B52B3"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 xml:space="preserve"> </w:t>
            </w:r>
            <w:r w:rsidRPr="00D51C3E">
              <w:rPr>
                <w:rFonts w:eastAsia="標楷體" w:hint="eastAsia"/>
                <w:color w:val="000000"/>
              </w:rPr>
              <w:t>外國直接投資對越南經濟增長的影響</w:t>
            </w:r>
          </w:p>
          <w:p w:rsidR="00BF346C" w:rsidRPr="00872E5A" w:rsidRDefault="00BF346C" w:rsidP="00D51C3E">
            <w:pPr>
              <w:adjustRightInd w:val="0"/>
              <w:snapToGrid w:val="0"/>
              <w:ind w:firstLineChars="192" w:firstLine="461"/>
              <w:rPr>
                <w:rFonts w:eastAsia="標楷體"/>
                <w:b/>
              </w:rPr>
            </w:pPr>
            <w:r w:rsidRPr="00D51C3E">
              <w:rPr>
                <w:rFonts w:eastAsia="標楷體" w:hint="eastAsia"/>
                <w:b/>
              </w:rPr>
              <w:t>阮英玲</w:t>
            </w:r>
            <w:r w:rsidRPr="00872E5A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872E5A">
              <w:rPr>
                <w:rFonts w:eastAsia="標楷體" w:hint="eastAsia"/>
                <w:b/>
              </w:rPr>
              <w:t>研究生</w:t>
            </w:r>
            <w:r w:rsidRPr="00872E5A"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872E5A">
              <w:rPr>
                <w:rFonts w:eastAsia="標楷體" w:hint="eastAsia"/>
                <w:b/>
              </w:rPr>
              <w:t>朝陽科技大學財務金融系</w:t>
            </w:r>
          </w:p>
          <w:p w:rsidR="00BF346C" w:rsidRPr="00D51C3E" w:rsidRDefault="00BF346C" w:rsidP="00D51C3E">
            <w:pPr>
              <w:adjustRightInd w:val="0"/>
              <w:snapToGrid w:val="0"/>
              <w:ind w:firstLineChars="192" w:firstLine="461"/>
              <w:rPr>
                <w:rFonts w:eastAsia="標楷體"/>
              </w:rPr>
            </w:pPr>
            <w:r w:rsidRPr="00D51C3E">
              <w:rPr>
                <w:rFonts w:eastAsia="標楷體" w:hint="eastAsia"/>
              </w:rPr>
              <w:t>林鳴琴</w:t>
            </w:r>
            <w:r w:rsidRPr="00D51C3E">
              <w:rPr>
                <w:rFonts w:eastAsia="標楷體" w:hint="eastAsia"/>
              </w:rPr>
              <w:t xml:space="preserve">   </w:t>
            </w:r>
            <w:r w:rsidRPr="00D51C3E">
              <w:rPr>
                <w:rFonts w:eastAsia="標楷體" w:hint="eastAsia"/>
              </w:rPr>
              <w:t>副教授</w:t>
            </w:r>
            <w:r w:rsidRPr="00D51C3E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D51C3E">
              <w:rPr>
                <w:rFonts w:eastAsia="標楷體" w:hint="eastAsia"/>
              </w:rPr>
              <w:t>朝陽科技大學財務金融系</w:t>
            </w:r>
          </w:p>
          <w:p w:rsidR="00BF346C" w:rsidRPr="007B52B3" w:rsidRDefault="00BF346C" w:rsidP="00D826E9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</w:p>
          <w:p w:rsidR="00BF346C" w:rsidRPr="007B52B3" w:rsidRDefault="00BF346C" w:rsidP="00D826E9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  <w:r w:rsidRPr="007B52B3">
              <w:rPr>
                <w:rFonts w:eastAsia="標楷體"/>
                <w:color w:val="000000"/>
              </w:rPr>
              <w:t>(</w:t>
            </w:r>
            <w:r w:rsidRPr="007B52B3">
              <w:rPr>
                <w:rFonts w:eastAsia="標楷體" w:hint="eastAsia"/>
                <w:color w:val="000000"/>
              </w:rPr>
              <w:t>3</w:t>
            </w:r>
            <w:r w:rsidRPr="007B52B3"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 xml:space="preserve"> </w:t>
            </w:r>
            <w:r w:rsidRPr="000D2E01">
              <w:rPr>
                <w:rFonts w:eastAsia="標楷體" w:hint="eastAsia"/>
                <w:color w:val="000000"/>
              </w:rPr>
              <w:t>企業社會責任與財務績效</w:t>
            </w:r>
            <w:proofErr w:type="gramStart"/>
            <w:r w:rsidRPr="000D2E01">
              <w:rPr>
                <w:rFonts w:eastAsia="標楷體" w:hint="eastAsia"/>
                <w:color w:val="000000"/>
              </w:rPr>
              <w:t>—</w:t>
            </w:r>
            <w:proofErr w:type="gramEnd"/>
            <w:r w:rsidRPr="000D2E01">
              <w:rPr>
                <w:rFonts w:eastAsia="標楷體" w:hint="eastAsia"/>
                <w:color w:val="000000"/>
              </w:rPr>
              <w:t>以天下雜誌企業公民</w:t>
            </w:r>
            <w:r w:rsidRPr="000D2E01">
              <w:rPr>
                <w:rFonts w:eastAsia="標楷體" w:hint="eastAsia"/>
                <w:color w:val="000000"/>
              </w:rPr>
              <w:t>TOP100</w:t>
            </w:r>
            <w:r w:rsidRPr="000D2E01">
              <w:rPr>
                <w:rFonts w:eastAsia="標楷體" w:hint="eastAsia"/>
                <w:color w:val="000000"/>
              </w:rPr>
              <w:t>為例</w:t>
            </w:r>
          </w:p>
          <w:p w:rsidR="00BF346C" w:rsidRPr="00872E5A" w:rsidRDefault="00BF346C" w:rsidP="000D2E01">
            <w:pPr>
              <w:adjustRightInd w:val="0"/>
              <w:snapToGrid w:val="0"/>
              <w:ind w:firstLineChars="192" w:firstLine="461"/>
              <w:rPr>
                <w:rFonts w:eastAsia="標楷體"/>
                <w:b/>
              </w:rPr>
            </w:pPr>
            <w:r w:rsidRPr="000D2E01">
              <w:rPr>
                <w:rFonts w:eastAsia="標楷體" w:hint="eastAsia"/>
                <w:b/>
              </w:rPr>
              <w:t>張庭翊</w:t>
            </w:r>
            <w:r w:rsidRPr="00872E5A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872E5A">
              <w:rPr>
                <w:rFonts w:eastAsia="標楷體" w:hint="eastAsia"/>
                <w:b/>
              </w:rPr>
              <w:t>研究生</w:t>
            </w:r>
            <w:r w:rsidRPr="00872E5A"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872E5A">
              <w:rPr>
                <w:rFonts w:eastAsia="標楷體" w:hint="eastAsia"/>
                <w:b/>
              </w:rPr>
              <w:t>朝陽科技大學財務金融系</w:t>
            </w:r>
          </w:p>
          <w:p w:rsidR="00BF346C" w:rsidRPr="007B52B3" w:rsidRDefault="00BF346C" w:rsidP="000D2E01">
            <w:pPr>
              <w:tabs>
                <w:tab w:val="left" w:pos="1061"/>
              </w:tabs>
              <w:snapToGrid w:val="0"/>
              <w:ind w:leftChars="192" w:left="461" w:firstLine="1"/>
              <w:jc w:val="both"/>
              <w:rPr>
                <w:rFonts w:eastAsia="標楷體"/>
                <w:color w:val="000000"/>
              </w:rPr>
            </w:pPr>
            <w:r w:rsidRPr="00D51C3E">
              <w:rPr>
                <w:rFonts w:eastAsia="標楷體" w:hint="eastAsia"/>
              </w:rPr>
              <w:t>林鳴琴</w:t>
            </w:r>
            <w:r w:rsidRPr="00D51C3E">
              <w:rPr>
                <w:rFonts w:eastAsia="標楷體" w:hint="eastAsia"/>
              </w:rPr>
              <w:t xml:space="preserve">   </w:t>
            </w:r>
            <w:r w:rsidRPr="00D51C3E">
              <w:rPr>
                <w:rFonts w:eastAsia="標楷體" w:hint="eastAsia"/>
              </w:rPr>
              <w:t>副教授</w:t>
            </w:r>
            <w:r w:rsidRPr="00D51C3E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D51C3E">
              <w:rPr>
                <w:rFonts w:eastAsia="標楷體" w:hint="eastAsia"/>
              </w:rPr>
              <w:t>朝陽科技大學財務金融系</w:t>
            </w:r>
          </w:p>
          <w:p w:rsidR="00BF346C" w:rsidRPr="005D350B" w:rsidRDefault="00BF346C" w:rsidP="00D826E9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</w:p>
          <w:p w:rsidR="00BF346C" w:rsidRPr="007B52B3" w:rsidRDefault="00BF346C" w:rsidP="00D826E9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  <w:r w:rsidRPr="007B52B3">
              <w:rPr>
                <w:rFonts w:eastAsia="標楷體"/>
                <w:color w:val="000000"/>
              </w:rPr>
              <w:t>(</w:t>
            </w:r>
            <w:r w:rsidRPr="007B52B3">
              <w:rPr>
                <w:rFonts w:eastAsia="標楷體" w:hint="eastAsia"/>
                <w:color w:val="000000"/>
              </w:rPr>
              <w:t>4</w:t>
            </w:r>
            <w:r w:rsidRPr="007B52B3"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 xml:space="preserve"> </w:t>
            </w:r>
            <w:r w:rsidRPr="000D2E01">
              <w:rPr>
                <w:rFonts w:eastAsia="標楷體" w:hint="eastAsia"/>
                <w:color w:val="000000"/>
              </w:rPr>
              <w:t>考慮交易成本之</w:t>
            </w:r>
            <w:r w:rsidRPr="000D2E01">
              <w:rPr>
                <w:rFonts w:eastAsia="標楷體" w:hint="eastAsia"/>
                <w:color w:val="000000"/>
              </w:rPr>
              <w:t>CSR</w:t>
            </w:r>
            <w:r w:rsidRPr="000D2E01">
              <w:rPr>
                <w:rFonts w:eastAsia="標楷體" w:hint="eastAsia"/>
                <w:color w:val="000000"/>
              </w:rPr>
              <w:t>價格動能策略研究</w:t>
            </w:r>
            <w:r w:rsidRPr="000D2E01">
              <w:rPr>
                <w:rFonts w:eastAsia="標楷體" w:hint="eastAsia"/>
                <w:color w:val="000000"/>
              </w:rPr>
              <w:t>-</w:t>
            </w:r>
            <w:r w:rsidRPr="000D2E01">
              <w:rPr>
                <w:rFonts w:eastAsia="標楷體" w:hint="eastAsia"/>
                <w:color w:val="000000"/>
              </w:rPr>
              <w:t>以台灣市場為例</w:t>
            </w:r>
          </w:p>
          <w:p w:rsidR="00BF346C" w:rsidRPr="007B52B3" w:rsidRDefault="00BF346C" w:rsidP="00841B40">
            <w:pPr>
              <w:adjustRightInd w:val="0"/>
              <w:snapToGrid w:val="0"/>
              <w:ind w:leftChars="192" w:left="461" w:firstLine="1"/>
              <w:rPr>
                <w:rFonts w:eastAsia="標楷體"/>
                <w:b/>
                <w:color w:val="000000"/>
              </w:rPr>
            </w:pPr>
            <w:r w:rsidRPr="000D2E01">
              <w:rPr>
                <w:rFonts w:eastAsia="標楷體" w:hint="eastAsia"/>
                <w:color w:val="000000"/>
              </w:rPr>
              <w:t>李瑞琳</w:t>
            </w:r>
            <w:r>
              <w:rPr>
                <w:rFonts w:eastAsia="標楷體" w:hint="eastAsia"/>
                <w:b/>
                <w:color w:val="000000"/>
              </w:rPr>
              <w:t xml:space="preserve">   </w:t>
            </w:r>
            <w:r w:rsidRPr="00D51C3E">
              <w:rPr>
                <w:rFonts w:eastAsia="標楷體" w:hint="eastAsia"/>
              </w:rPr>
              <w:t>副教授</w:t>
            </w:r>
            <w:r>
              <w:rPr>
                <w:rFonts w:eastAsia="標楷體" w:hint="eastAsia"/>
                <w:b/>
                <w:color w:val="000000"/>
              </w:rPr>
              <w:t xml:space="preserve">      </w:t>
            </w:r>
            <w:r w:rsidRPr="00D51C3E">
              <w:rPr>
                <w:rFonts w:eastAsia="標楷體" w:hint="eastAsia"/>
              </w:rPr>
              <w:t>朝陽科技大學財務金融系</w:t>
            </w:r>
          </w:p>
          <w:p w:rsidR="00BF346C" w:rsidRPr="00884F4F" w:rsidRDefault="00BF346C" w:rsidP="00841B40">
            <w:pPr>
              <w:adjustRightInd w:val="0"/>
              <w:snapToGrid w:val="0"/>
              <w:ind w:leftChars="192" w:left="461" w:firstLine="1"/>
              <w:rPr>
                <w:rFonts w:eastAsia="標楷體"/>
                <w:b/>
                <w:color w:val="000000"/>
              </w:rPr>
            </w:pPr>
            <w:r w:rsidRPr="000D2E01">
              <w:rPr>
                <w:rFonts w:eastAsia="標楷體" w:hint="eastAsia"/>
                <w:b/>
              </w:rPr>
              <w:t>郭芯妤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884F4F">
              <w:rPr>
                <w:rFonts w:eastAsia="標楷體" w:hint="eastAsia"/>
                <w:b/>
                <w:color w:val="000000"/>
              </w:rPr>
              <w:t>研究生</w:t>
            </w:r>
            <w:r w:rsidRPr="00884F4F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884F4F">
              <w:rPr>
                <w:rFonts w:eastAsia="標楷體"/>
                <w:b/>
                <w:color w:val="000000"/>
              </w:rPr>
              <w:t xml:space="preserve"> </w:t>
            </w:r>
            <w:r w:rsidRPr="00884F4F"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0D2E01">
              <w:rPr>
                <w:rFonts w:eastAsia="標楷體" w:hint="eastAsia"/>
                <w:b/>
                <w:color w:val="000000"/>
              </w:rPr>
              <w:t>朝陽科技大學財務金融系</w:t>
            </w:r>
          </w:p>
          <w:p w:rsidR="00BF346C" w:rsidRDefault="00BF346C" w:rsidP="00D826E9">
            <w:pPr>
              <w:tabs>
                <w:tab w:val="left" w:pos="1061"/>
              </w:tabs>
              <w:snapToGrid w:val="0"/>
              <w:ind w:firstLineChars="100" w:firstLine="240"/>
              <w:jc w:val="both"/>
              <w:rPr>
                <w:rFonts w:eastAsia="標楷體"/>
                <w:shd w:val="pct15" w:color="auto" w:fill="FFFFFF"/>
              </w:rPr>
            </w:pPr>
          </w:p>
          <w:p w:rsidR="00BF346C" w:rsidRPr="007B52B3" w:rsidRDefault="00BF346C" w:rsidP="00D826E9">
            <w:pPr>
              <w:tabs>
                <w:tab w:val="left" w:pos="1061"/>
              </w:tabs>
              <w:snapToGrid w:val="0"/>
              <w:ind w:firstLineChars="100" w:firstLine="240"/>
              <w:jc w:val="both"/>
              <w:rPr>
                <w:rFonts w:eastAsia="標楷體"/>
                <w:shd w:val="pct15" w:color="auto" w:fill="FFFFFF"/>
              </w:rPr>
            </w:pPr>
          </w:p>
          <w:p w:rsidR="00BF346C" w:rsidRPr="00F81786" w:rsidRDefault="00BF346C" w:rsidP="00724F9E">
            <w:pPr>
              <w:tabs>
                <w:tab w:val="left" w:pos="1061"/>
              </w:tabs>
              <w:snapToGrid w:val="0"/>
              <w:jc w:val="both"/>
              <w:rPr>
                <w:rFonts w:eastAsia="標楷體"/>
                <w:b/>
              </w:rPr>
            </w:pPr>
            <w:r w:rsidRPr="00F81786">
              <w:rPr>
                <w:rFonts w:eastAsia="標楷體"/>
                <w:b/>
              </w:rPr>
              <w:t>評論人：</w:t>
            </w:r>
            <w:r>
              <w:rPr>
                <w:rFonts w:eastAsia="標楷體" w:hint="eastAsia"/>
                <w:b/>
              </w:rPr>
              <w:t>許光華</w:t>
            </w:r>
            <w:r w:rsidRPr="00F81786">
              <w:rPr>
                <w:rFonts w:eastAsia="標楷體" w:hint="eastAsia"/>
                <w:b/>
              </w:rPr>
              <w:t xml:space="preserve"> </w:t>
            </w:r>
            <w:r w:rsidRPr="00F81786">
              <w:rPr>
                <w:rFonts w:eastAsia="標楷體" w:hint="eastAsia"/>
                <w:b/>
              </w:rPr>
              <w:t>教</w:t>
            </w:r>
            <w:r>
              <w:rPr>
                <w:rFonts w:eastAsia="標楷體" w:hint="eastAsia"/>
                <w:b/>
              </w:rPr>
              <w:t xml:space="preserve">  </w:t>
            </w:r>
            <w:r w:rsidRPr="00F81786">
              <w:rPr>
                <w:rFonts w:eastAsia="標楷體" w:hint="eastAsia"/>
                <w:b/>
              </w:rPr>
              <w:t>授</w:t>
            </w:r>
            <w:r w:rsidRPr="00F81786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F81786">
              <w:rPr>
                <w:rFonts w:eastAsia="標楷體" w:hint="eastAsia"/>
                <w:b/>
              </w:rPr>
              <w:t>朝陽科技大學財務金融系</w:t>
            </w:r>
          </w:p>
          <w:p w:rsidR="00BF346C" w:rsidRPr="00F81786" w:rsidRDefault="00BF346C" w:rsidP="00724F9E">
            <w:pPr>
              <w:tabs>
                <w:tab w:val="left" w:pos="1061"/>
              </w:tabs>
              <w:snapToGrid w:val="0"/>
              <w:jc w:val="both"/>
              <w:rPr>
                <w:rFonts w:eastAsia="標楷體"/>
                <w:b/>
              </w:rPr>
            </w:pPr>
            <w:r w:rsidRPr="00F81786">
              <w:rPr>
                <w:rFonts w:eastAsia="標楷體"/>
                <w:b/>
              </w:rPr>
              <w:t>評論人：</w:t>
            </w:r>
            <w:r>
              <w:rPr>
                <w:rFonts w:eastAsia="標楷體" w:hint="eastAsia"/>
                <w:b/>
              </w:rPr>
              <w:t>劉定</w:t>
            </w:r>
            <w:proofErr w:type="gramStart"/>
            <w:r>
              <w:rPr>
                <w:rFonts w:eastAsia="標楷體" w:hint="eastAsia"/>
                <w:b/>
              </w:rPr>
              <w:t>焜</w:t>
            </w:r>
            <w:proofErr w:type="gramEnd"/>
            <w:r>
              <w:rPr>
                <w:rFonts w:eastAsia="標楷體" w:hint="eastAsia"/>
                <w:b/>
              </w:rPr>
              <w:t xml:space="preserve"> </w:t>
            </w:r>
            <w:r w:rsidRPr="00F81786">
              <w:rPr>
                <w:rFonts w:eastAsia="標楷體" w:hint="eastAsia"/>
                <w:b/>
              </w:rPr>
              <w:t>副教授</w:t>
            </w:r>
            <w:r w:rsidRPr="00F81786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F81786">
              <w:rPr>
                <w:rFonts w:eastAsia="標楷體" w:hint="eastAsia"/>
                <w:b/>
              </w:rPr>
              <w:t>朝陽科技大學財務金融系</w:t>
            </w:r>
          </w:p>
          <w:p w:rsidR="00BF346C" w:rsidRPr="000E096B" w:rsidRDefault="00BF346C" w:rsidP="001C018C">
            <w:pPr>
              <w:tabs>
                <w:tab w:val="left" w:pos="1061"/>
              </w:tabs>
              <w:snapToGrid w:val="0"/>
              <w:ind w:firstLineChars="200" w:firstLine="480"/>
              <w:jc w:val="both"/>
              <w:rPr>
                <w:rFonts w:eastAsia="標楷體"/>
              </w:rPr>
            </w:pPr>
          </w:p>
        </w:tc>
        <w:tc>
          <w:tcPr>
            <w:tcW w:w="1281" w:type="dxa"/>
            <w:vAlign w:val="center"/>
          </w:tcPr>
          <w:p w:rsidR="00BF346C" w:rsidRPr="00175AB4" w:rsidRDefault="00BF346C" w:rsidP="00D90E82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</w:tbl>
    <w:p w:rsidR="00A111D0" w:rsidRPr="00175AB4" w:rsidRDefault="00A111D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111D0" w:rsidRDefault="00A111D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6F14C7" w:rsidRDefault="006F14C7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6F14C7" w:rsidRDefault="006F14C7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6F14C7" w:rsidRDefault="006F14C7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6F14C7" w:rsidRDefault="006F14C7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6F14C7" w:rsidRDefault="006F14C7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6F14C7" w:rsidRDefault="006F14C7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6F14C7" w:rsidRDefault="006F14C7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724F9E" w:rsidRDefault="00724F9E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724F9E" w:rsidRDefault="00724F9E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724F9E" w:rsidRDefault="00724F9E" w:rsidP="00A111D0">
      <w:pPr>
        <w:adjustRightInd w:val="0"/>
        <w:snapToGrid w:val="0"/>
        <w:jc w:val="both"/>
        <w:rPr>
          <w:rFonts w:eastAsia="標楷體"/>
          <w:color w:val="000000"/>
        </w:rPr>
      </w:pPr>
      <w:bookmarkStart w:id="2" w:name="_GoBack"/>
      <w:bookmarkEnd w:id="2"/>
    </w:p>
    <w:p w:rsidR="00510C90" w:rsidRDefault="00510C9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510C90" w:rsidRPr="00175AB4" w:rsidRDefault="00510C90" w:rsidP="00510C9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  <w:r w:rsidRPr="00175AB4">
        <w:rPr>
          <w:rFonts w:eastAsia="標楷體"/>
          <w:b/>
          <w:color w:val="000000"/>
        </w:rPr>
        <w:lastRenderedPageBreak/>
        <w:t>『第</w:t>
      </w:r>
      <w:r>
        <w:rPr>
          <w:rFonts w:eastAsia="標楷體" w:hint="eastAsia"/>
          <w:b/>
          <w:color w:val="000000"/>
        </w:rPr>
        <w:t>二</w:t>
      </w:r>
      <w:r w:rsidRPr="00175AB4">
        <w:rPr>
          <w:rFonts w:eastAsia="標楷體"/>
          <w:b/>
          <w:color w:val="000000"/>
        </w:rPr>
        <w:t>十</w:t>
      </w:r>
      <w:r w:rsidR="003866A5">
        <w:rPr>
          <w:rFonts w:eastAsia="標楷體" w:hint="eastAsia"/>
          <w:b/>
          <w:color w:val="000000"/>
        </w:rPr>
        <w:t>四</w:t>
      </w:r>
      <w:r w:rsidRPr="00175AB4">
        <w:rPr>
          <w:rFonts w:eastAsia="標楷體"/>
          <w:b/>
          <w:color w:val="000000"/>
        </w:rPr>
        <w:t>屆</w:t>
      </w:r>
      <w:r w:rsidR="001818AA">
        <w:rPr>
          <w:rFonts w:eastAsia="標楷體" w:hint="eastAsia"/>
          <w:b/>
          <w:color w:val="000000"/>
        </w:rPr>
        <w:t xml:space="preserve"> </w:t>
      </w:r>
      <w:r w:rsidRPr="00175AB4">
        <w:rPr>
          <w:rFonts w:eastAsia="標楷體"/>
          <w:b/>
          <w:color w:val="000000"/>
        </w:rPr>
        <w:t>財金理論與實務研討會』議程表</w:t>
      </w:r>
    </w:p>
    <w:p w:rsidR="00510C90" w:rsidRPr="00175AB4" w:rsidRDefault="00510C90" w:rsidP="00510C90">
      <w:pPr>
        <w:adjustRightInd w:val="0"/>
        <w:snapToGrid w:val="0"/>
        <w:ind w:firstLineChars="700" w:firstLine="1680"/>
        <w:rPr>
          <w:rFonts w:eastAsia="標楷體"/>
        </w:rPr>
      </w:pPr>
      <w:r w:rsidRPr="00175AB4">
        <w:rPr>
          <w:rFonts w:eastAsia="標楷體"/>
          <w:color w:val="000000"/>
        </w:rPr>
        <w:t>時間：</w:t>
      </w:r>
      <w:r w:rsidR="003866A5" w:rsidRPr="00175AB4">
        <w:rPr>
          <w:rFonts w:eastAsia="標楷體"/>
          <w:color w:val="000000"/>
        </w:rPr>
        <w:t>民國</w:t>
      </w:r>
      <w:r w:rsidR="003866A5" w:rsidRPr="00175AB4">
        <w:rPr>
          <w:rFonts w:eastAsia="標楷體" w:hint="eastAsia"/>
          <w:color w:val="000000"/>
        </w:rPr>
        <w:t>1</w:t>
      </w:r>
      <w:r w:rsidR="003866A5">
        <w:rPr>
          <w:rFonts w:eastAsia="標楷體"/>
          <w:color w:val="000000"/>
        </w:rPr>
        <w:t>10</w:t>
      </w:r>
      <w:r w:rsidR="003866A5" w:rsidRPr="00175AB4">
        <w:rPr>
          <w:rFonts w:eastAsia="標楷體"/>
          <w:color w:val="000000"/>
        </w:rPr>
        <w:t>年</w:t>
      </w:r>
      <w:r w:rsidR="003866A5">
        <w:rPr>
          <w:rFonts w:eastAsia="標楷體" w:hint="eastAsia"/>
          <w:color w:val="000000"/>
        </w:rPr>
        <w:t>6</w:t>
      </w:r>
      <w:r w:rsidR="003866A5" w:rsidRPr="00175AB4">
        <w:rPr>
          <w:rFonts w:eastAsia="標楷體"/>
          <w:color w:val="000000"/>
        </w:rPr>
        <w:t>月</w:t>
      </w:r>
      <w:r w:rsidR="003866A5">
        <w:rPr>
          <w:rFonts w:eastAsia="標楷體"/>
          <w:color w:val="000000"/>
        </w:rPr>
        <w:t>2</w:t>
      </w:r>
      <w:r w:rsidR="003866A5" w:rsidRPr="00175AB4">
        <w:rPr>
          <w:rFonts w:eastAsia="標楷體"/>
          <w:color w:val="000000"/>
        </w:rPr>
        <w:t>日</w:t>
      </w:r>
      <w:r w:rsidRPr="00175AB4">
        <w:rPr>
          <w:rFonts w:eastAsia="標楷體" w:hint="eastAsia"/>
          <w:color w:val="000000"/>
        </w:rPr>
        <w:t>（</w:t>
      </w:r>
      <w:r w:rsidRPr="00175AB4">
        <w:rPr>
          <w:rFonts w:eastAsia="標楷體"/>
          <w:color w:val="000000"/>
        </w:rPr>
        <w:t>星期</w:t>
      </w:r>
      <w:r>
        <w:rPr>
          <w:rFonts w:eastAsia="標楷體" w:hint="eastAsia"/>
          <w:color w:val="000000"/>
        </w:rPr>
        <w:t>三</w:t>
      </w:r>
      <w:r w:rsidRPr="00175AB4">
        <w:rPr>
          <w:rFonts w:eastAsia="標楷體" w:hint="eastAsia"/>
          <w:color w:val="000000"/>
        </w:rPr>
        <w:t>），</w:t>
      </w:r>
      <w:r w:rsidR="003638D4" w:rsidRPr="00175AB4">
        <w:rPr>
          <w:rFonts w:eastAsia="標楷體" w:hint="eastAsia"/>
          <w:color w:val="000000"/>
        </w:rPr>
        <w:t>1</w:t>
      </w:r>
      <w:r w:rsidR="003638D4">
        <w:rPr>
          <w:rFonts w:eastAsia="標楷體" w:hint="eastAsia"/>
          <w:color w:val="000000"/>
        </w:rPr>
        <w:t>0</w:t>
      </w:r>
      <w:r w:rsidR="003638D4" w:rsidRPr="00175AB4">
        <w:rPr>
          <w:rFonts w:eastAsia="標楷體"/>
          <w:color w:val="000000"/>
        </w:rPr>
        <w:t>:</w:t>
      </w:r>
      <w:r w:rsidR="003638D4">
        <w:rPr>
          <w:rFonts w:eastAsia="標楷體" w:hint="eastAsia"/>
          <w:color w:val="000000"/>
        </w:rPr>
        <w:t>40</w:t>
      </w:r>
      <w:r w:rsidR="003638D4" w:rsidRPr="00175AB4">
        <w:rPr>
          <w:rFonts w:eastAsia="標楷體"/>
          <w:color w:val="000000"/>
        </w:rPr>
        <w:t>~</w:t>
      </w:r>
      <w:r w:rsidR="003638D4" w:rsidRPr="00175AB4">
        <w:rPr>
          <w:rFonts w:eastAsia="標楷體" w:hint="eastAsia"/>
          <w:color w:val="000000"/>
        </w:rPr>
        <w:t>1</w:t>
      </w:r>
      <w:r w:rsidR="003638D4">
        <w:rPr>
          <w:rFonts w:eastAsia="標楷體" w:hint="eastAsia"/>
          <w:color w:val="000000"/>
        </w:rPr>
        <w:t>1</w:t>
      </w:r>
      <w:r w:rsidR="003638D4" w:rsidRPr="00175AB4">
        <w:rPr>
          <w:rFonts w:eastAsia="標楷體"/>
          <w:color w:val="000000"/>
        </w:rPr>
        <w:t>:</w:t>
      </w:r>
      <w:r w:rsidR="003638D4">
        <w:rPr>
          <w:rFonts w:eastAsia="標楷體" w:hint="eastAsia"/>
          <w:color w:val="000000"/>
        </w:rPr>
        <w:t>55</w:t>
      </w:r>
    </w:p>
    <w:p w:rsidR="00510C90" w:rsidRPr="00175AB4" w:rsidRDefault="00510C90" w:rsidP="00510C90">
      <w:pPr>
        <w:adjustRightInd w:val="0"/>
        <w:snapToGrid w:val="0"/>
        <w:spacing w:afterLines="50" w:after="180" w:line="360" w:lineRule="auto"/>
        <w:ind w:firstLineChars="707" w:firstLine="1697"/>
        <w:jc w:val="both"/>
        <w:rPr>
          <w:rFonts w:eastAsia="標楷體"/>
          <w:color w:val="000000"/>
        </w:rPr>
      </w:pPr>
      <w:r w:rsidRPr="00175AB4">
        <w:rPr>
          <w:rFonts w:eastAsia="標楷體"/>
          <w:color w:val="000000"/>
        </w:rPr>
        <w:t>地點：</w:t>
      </w:r>
      <w:proofErr w:type="gramStart"/>
      <w:r w:rsidR="00BF346C">
        <w:rPr>
          <w:rFonts w:eastAsia="標楷體" w:hint="eastAsia"/>
          <w:color w:val="000000"/>
        </w:rPr>
        <w:t>線上發表</w:t>
      </w:r>
      <w:proofErr w:type="gramEnd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727"/>
        <w:gridCol w:w="6517"/>
        <w:gridCol w:w="1281"/>
      </w:tblGrid>
      <w:tr w:rsidR="00510C90" w:rsidRPr="00175AB4" w:rsidTr="00BF346C">
        <w:trPr>
          <w:cantSplit/>
          <w:trHeight w:val="763"/>
          <w:jc w:val="center"/>
        </w:trPr>
        <w:tc>
          <w:tcPr>
            <w:tcW w:w="1695" w:type="dxa"/>
            <w:gridSpan w:val="2"/>
            <w:vAlign w:val="center"/>
          </w:tcPr>
          <w:p w:rsidR="00510C90" w:rsidRPr="00175AB4" w:rsidRDefault="00510C90" w:rsidP="00EE0575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 w:hint="eastAsia"/>
                <w:b/>
              </w:rPr>
              <w:t>論文主題</w:t>
            </w:r>
          </w:p>
        </w:tc>
        <w:tc>
          <w:tcPr>
            <w:tcW w:w="7798" w:type="dxa"/>
            <w:gridSpan w:val="2"/>
            <w:vAlign w:val="center"/>
          </w:tcPr>
          <w:p w:rsidR="00510C90" w:rsidRPr="00175AB4" w:rsidRDefault="00510C90" w:rsidP="00EE0575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 w:hint="eastAsia"/>
                <w:b/>
                <w:color w:val="000000"/>
                <w:kern w:val="0"/>
              </w:rPr>
              <w:t>財務金融理論及實務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 xml:space="preserve"> (</w:t>
            </w:r>
            <w:r w:rsidR="000D2E01">
              <w:rPr>
                <w:rFonts w:eastAsia="標楷體" w:hint="eastAsia"/>
                <w:b/>
                <w:color w:val="000000"/>
                <w:kern w:val="0"/>
              </w:rPr>
              <w:t>二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</w:tr>
      <w:tr w:rsidR="00BF346C" w:rsidRPr="00175AB4" w:rsidTr="00BF346C">
        <w:trPr>
          <w:cantSplit/>
          <w:trHeight w:val="763"/>
          <w:jc w:val="center"/>
        </w:trPr>
        <w:tc>
          <w:tcPr>
            <w:tcW w:w="968" w:type="dxa"/>
            <w:vAlign w:val="center"/>
          </w:tcPr>
          <w:p w:rsidR="00BF346C" w:rsidRPr="00175AB4" w:rsidRDefault="00BF346C" w:rsidP="00EE0575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時</w:t>
            </w:r>
            <w:r w:rsidRPr="00175AB4">
              <w:rPr>
                <w:rFonts w:eastAsia="標楷體"/>
                <w:b/>
              </w:rPr>
              <w:t xml:space="preserve">  </w:t>
            </w:r>
            <w:r w:rsidRPr="00175AB4">
              <w:rPr>
                <w:rFonts w:eastAsia="標楷體"/>
                <w:b/>
              </w:rPr>
              <w:t>間</w:t>
            </w:r>
          </w:p>
        </w:tc>
        <w:tc>
          <w:tcPr>
            <w:tcW w:w="727" w:type="dxa"/>
            <w:vAlign w:val="center"/>
          </w:tcPr>
          <w:p w:rsidR="00BF346C" w:rsidRPr="00175AB4" w:rsidRDefault="00BF346C" w:rsidP="00EE0575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場次</w:t>
            </w:r>
          </w:p>
        </w:tc>
        <w:tc>
          <w:tcPr>
            <w:tcW w:w="6517" w:type="dxa"/>
            <w:vAlign w:val="center"/>
          </w:tcPr>
          <w:p w:rsidR="00BF346C" w:rsidRPr="00175AB4" w:rsidRDefault="00BF346C" w:rsidP="00EE057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論文題目、發表人</w:t>
            </w:r>
            <w:r w:rsidRPr="00175AB4">
              <w:rPr>
                <w:rFonts w:eastAsia="標楷體" w:hint="eastAsia"/>
                <w:b/>
                <w:color w:val="000000"/>
              </w:rPr>
              <w:t>、評論人</w:t>
            </w:r>
          </w:p>
        </w:tc>
        <w:tc>
          <w:tcPr>
            <w:tcW w:w="1281" w:type="dxa"/>
            <w:vAlign w:val="center"/>
          </w:tcPr>
          <w:p w:rsidR="00BF346C" w:rsidRPr="00175AB4" w:rsidRDefault="00BF346C" w:rsidP="00EE0575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地</w:t>
            </w:r>
            <w:r w:rsidRPr="00175AB4">
              <w:rPr>
                <w:rFonts w:eastAsia="標楷體"/>
                <w:b/>
              </w:rPr>
              <w:t xml:space="preserve"> </w:t>
            </w:r>
            <w:r w:rsidRPr="00175AB4">
              <w:rPr>
                <w:rFonts w:eastAsia="標楷體"/>
                <w:b/>
              </w:rPr>
              <w:t>點</w:t>
            </w:r>
          </w:p>
        </w:tc>
      </w:tr>
      <w:tr w:rsidR="00BF346C" w:rsidRPr="00175AB4" w:rsidTr="00BF346C">
        <w:trPr>
          <w:cantSplit/>
          <w:trHeight w:val="6479"/>
          <w:jc w:val="center"/>
        </w:trPr>
        <w:tc>
          <w:tcPr>
            <w:tcW w:w="968" w:type="dxa"/>
            <w:vAlign w:val="center"/>
          </w:tcPr>
          <w:p w:rsidR="00BF346C" w:rsidRPr="00175AB4" w:rsidRDefault="00BF346C" w:rsidP="00EE057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175AB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40</w:t>
            </w:r>
          </w:p>
          <w:p w:rsidR="00BF346C" w:rsidRPr="00175AB4" w:rsidRDefault="00BF346C" w:rsidP="00EE057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|</w:t>
            </w:r>
          </w:p>
          <w:p w:rsidR="00BF346C" w:rsidRPr="00175AB4" w:rsidRDefault="00BF346C" w:rsidP="003638D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175AB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727" w:type="dxa"/>
            <w:textDirection w:val="tbRlV"/>
            <w:vAlign w:val="center"/>
          </w:tcPr>
          <w:p w:rsidR="00BF346C" w:rsidRPr="00175AB4" w:rsidRDefault="00BF346C" w:rsidP="00EE0575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論文發表（</w:t>
            </w:r>
            <w:r>
              <w:rPr>
                <w:rFonts w:eastAsia="標楷體" w:hint="eastAsia"/>
              </w:rPr>
              <w:t>二</w:t>
            </w:r>
            <w:r w:rsidRPr="00175AB4">
              <w:rPr>
                <w:rFonts w:eastAsia="標楷體"/>
              </w:rPr>
              <w:t>）</w:t>
            </w:r>
          </w:p>
        </w:tc>
        <w:tc>
          <w:tcPr>
            <w:tcW w:w="6517" w:type="dxa"/>
          </w:tcPr>
          <w:p w:rsidR="00BF346C" w:rsidRPr="00F81786" w:rsidRDefault="00BF346C" w:rsidP="00F81786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bCs/>
                <w:color w:val="000000"/>
              </w:rPr>
            </w:pPr>
            <w:r w:rsidRPr="00F81786">
              <w:rPr>
                <w:rFonts w:eastAsia="標楷體"/>
                <w:color w:val="000000"/>
              </w:rPr>
              <w:t>(</w:t>
            </w:r>
            <w:r w:rsidRPr="00F81786">
              <w:rPr>
                <w:rFonts w:eastAsia="標楷體" w:hint="eastAsia"/>
                <w:color w:val="000000"/>
              </w:rPr>
              <w:t>1</w:t>
            </w:r>
            <w:r w:rsidRPr="00F81786">
              <w:rPr>
                <w:rFonts w:eastAsia="標楷體"/>
                <w:color w:val="000000"/>
              </w:rPr>
              <w:t xml:space="preserve">) </w:t>
            </w:r>
            <w:r w:rsidRPr="000D2E01">
              <w:rPr>
                <w:rFonts w:eastAsia="標楷體" w:hint="eastAsia"/>
                <w:bCs/>
                <w:color w:val="000000"/>
              </w:rPr>
              <w:t>科技類股票型基金績效持續性、決定因素與排名之實證</w:t>
            </w:r>
          </w:p>
          <w:p w:rsidR="00BF346C" w:rsidRPr="00F81786" w:rsidRDefault="00BF346C" w:rsidP="000D2E01">
            <w:pPr>
              <w:ind w:firstLineChars="192" w:firstLine="461"/>
              <w:rPr>
                <w:rFonts w:eastAsia="標楷體" w:cs="Calibri"/>
                <w:bCs/>
                <w:color w:val="000000"/>
                <w:kern w:val="0"/>
              </w:rPr>
            </w:pPr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>劉定</w:t>
            </w:r>
            <w:proofErr w:type="gramStart"/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>焜</w:t>
            </w:r>
            <w:proofErr w:type="gramEnd"/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 xml:space="preserve">  </w:t>
            </w:r>
            <w:r>
              <w:rPr>
                <w:rFonts w:eastAsia="標楷體" w:cs="Calibri" w:hint="eastAsia"/>
                <w:bCs/>
                <w:color w:val="000000"/>
                <w:kern w:val="0"/>
              </w:rPr>
              <w:t xml:space="preserve"> </w:t>
            </w:r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>副教授</w:t>
            </w:r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 xml:space="preserve">    </w:t>
            </w:r>
            <w:r>
              <w:rPr>
                <w:rFonts w:eastAsia="標楷體" w:cs="Calibri" w:hint="eastAsia"/>
                <w:bCs/>
                <w:color w:val="000000"/>
                <w:kern w:val="0"/>
              </w:rPr>
              <w:t xml:space="preserve">  </w:t>
            </w:r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>朝陽科技大學財務金融系</w:t>
            </w:r>
          </w:p>
          <w:p w:rsidR="00BF346C" w:rsidRDefault="00BF346C" w:rsidP="000D2E01">
            <w:pPr>
              <w:tabs>
                <w:tab w:val="left" w:pos="1061"/>
              </w:tabs>
              <w:snapToGrid w:val="0"/>
              <w:ind w:firstLineChars="192" w:firstLine="461"/>
              <w:jc w:val="both"/>
              <w:rPr>
                <w:rFonts w:eastAsia="標楷體" w:cs="Calibri"/>
                <w:b/>
                <w:bCs/>
                <w:color w:val="000000"/>
                <w:kern w:val="0"/>
              </w:rPr>
            </w:pPr>
            <w:r w:rsidRPr="000D2E01">
              <w:rPr>
                <w:rFonts w:eastAsia="標楷體" w:cs="Calibri" w:hint="eastAsia"/>
                <w:b/>
                <w:bCs/>
                <w:color w:val="000000"/>
                <w:kern w:val="0"/>
              </w:rPr>
              <w:t>賴彥霖</w:t>
            </w:r>
            <w:r w:rsidRPr="00F81786">
              <w:rPr>
                <w:rFonts w:eastAsia="標楷體" w:cs="Calibri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eastAsia="標楷體" w:cs="Calibri" w:hint="eastAsia"/>
                <w:b/>
                <w:bCs/>
                <w:color w:val="000000"/>
                <w:kern w:val="0"/>
              </w:rPr>
              <w:t xml:space="preserve"> </w:t>
            </w:r>
            <w:r w:rsidRPr="00F81786">
              <w:rPr>
                <w:rFonts w:eastAsia="標楷體" w:cs="Calibri" w:hint="eastAsia"/>
                <w:b/>
                <w:bCs/>
                <w:color w:val="000000"/>
                <w:kern w:val="0"/>
              </w:rPr>
              <w:t>研究生</w:t>
            </w:r>
            <w:r w:rsidRPr="00F81786">
              <w:rPr>
                <w:rFonts w:eastAsia="標楷體" w:cs="Calibri" w:hint="eastAsia"/>
                <w:b/>
                <w:bCs/>
                <w:color w:val="000000"/>
                <w:kern w:val="0"/>
              </w:rPr>
              <w:t xml:space="preserve">    </w:t>
            </w:r>
            <w:r>
              <w:rPr>
                <w:rFonts w:eastAsia="標楷體" w:cs="Calibri" w:hint="eastAsia"/>
                <w:b/>
                <w:bCs/>
                <w:color w:val="000000"/>
                <w:kern w:val="0"/>
              </w:rPr>
              <w:t xml:space="preserve">  </w:t>
            </w:r>
            <w:r w:rsidRPr="00F81786">
              <w:rPr>
                <w:rFonts w:eastAsia="標楷體" w:cs="Calibri" w:hint="eastAsia"/>
                <w:b/>
                <w:bCs/>
                <w:color w:val="000000"/>
                <w:kern w:val="0"/>
              </w:rPr>
              <w:t>朝陽科技大學財務金融系</w:t>
            </w:r>
          </w:p>
          <w:p w:rsidR="00BF346C" w:rsidRPr="00F81786" w:rsidRDefault="00BF346C" w:rsidP="000D2E01">
            <w:pPr>
              <w:tabs>
                <w:tab w:val="left" w:pos="1061"/>
              </w:tabs>
              <w:snapToGrid w:val="0"/>
              <w:ind w:firstLineChars="200" w:firstLine="480"/>
              <w:jc w:val="both"/>
              <w:rPr>
                <w:rFonts w:eastAsia="標楷體"/>
              </w:rPr>
            </w:pPr>
          </w:p>
          <w:p w:rsidR="00BF346C" w:rsidRPr="00F81786" w:rsidRDefault="00BF346C" w:rsidP="00F81786">
            <w:pPr>
              <w:ind w:leftChars="16" w:left="460" w:hangingChars="176" w:hanging="422"/>
              <w:rPr>
                <w:rFonts w:eastAsia="標楷體" w:cs="Calibri"/>
                <w:bCs/>
                <w:color w:val="000000"/>
                <w:kern w:val="0"/>
              </w:rPr>
            </w:pPr>
            <w:r w:rsidRPr="00F81786">
              <w:rPr>
                <w:rFonts w:eastAsia="標楷體"/>
                <w:color w:val="000000"/>
              </w:rPr>
              <w:t>(</w:t>
            </w:r>
            <w:r w:rsidRPr="00F81786">
              <w:rPr>
                <w:rFonts w:eastAsia="標楷體" w:hint="eastAsia"/>
                <w:color w:val="000000"/>
              </w:rPr>
              <w:t>2</w:t>
            </w:r>
            <w:r w:rsidRPr="00F81786">
              <w:rPr>
                <w:rFonts w:eastAsia="標楷體"/>
                <w:color w:val="000000"/>
              </w:rPr>
              <w:t>)</w:t>
            </w:r>
            <w:r w:rsidRPr="00F81786">
              <w:rPr>
                <w:rFonts w:eastAsia="標楷體"/>
                <w:bCs/>
              </w:rPr>
              <w:t xml:space="preserve"> </w:t>
            </w:r>
            <w:r w:rsidRPr="000D2E01">
              <w:rPr>
                <w:rFonts w:eastAsia="標楷體" w:cs="Calibri" w:hint="eastAsia"/>
                <w:bCs/>
                <w:color w:val="000000"/>
                <w:kern w:val="0"/>
              </w:rPr>
              <w:t>金融科技</w:t>
            </w:r>
            <w:r w:rsidRPr="000D2E01">
              <w:rPr>
                <w:rFonts w:eastAsia="標楷體" w:cs="Calibri" w:hint="eastAsia"/>
                <w:bCs/>
                <w:color w:val="000000"/>
                <w:kern w:val="0"/>
              </w:rPr>
              <w:t>Bank 3.0</w:t>
            </w:r>
            <w:r w:rsidRPr="000D2E01">
              <w:rPr>
                <w:rFonts w:eastAsia="標楷體" w:cs="Calibri" w:hint="eastAsia"/>
                <w:bCs/>
                <w:color w:val="000000"/>
                <w:kern w:val="0"/>
              </w:rPr>
              <w:t>前後期金融業效率與生產力之實證</w:t>
            </w:r>
          </w:p>
          <w:p w:rsidR="00BF346C" w:rsidRPr="00F81786" w:rsidRDefault="00BF346C" w:rsidP="00F81786">
            <w:pPr>
              <w:ind w:firstLineChars="192" w:firstLine="461"/>
              <w:rPr>
                <w:rFonts w:eastAsia="標楷體" w:cs="Calibri"/>
                <w:bCs/>
                <w:color w:val="000000"/>
                <w:kern w:val="0"/>
              </w:rPr>
            </w:pPr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>劉定</w:t>
            </w:r>
            <w:proofErr w:type="gramStart"/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>焜</w:t>
            </w:r>
            <w:proofErr w:type="gramEnd"/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 xml:space="preserve">  </w:t>
            </w:r>
            <w:r>
              <w:rPr>
                <w:rFonts w:eastAsia="標楷體" w:cs="Calibri" w:hint="eastAsia"/>
                <w:bCs/>
                <w:color w:val="000000"/>
                <w:kern w:val="0"/>
              </w:rPr>
              <w:t xml:space="preserve"> </w:t>
            </w:r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>副教授</w:t>
            </w:r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 xml:space="preserve">    </w:t>
            </w:r>
            <w:r>
              <w:rPr>
                <w:rFonts w:eastAsia="標楷體" w:cs="Calibri" w:hint="eastAsia"/>
                <w:bCs/>
                <w:color w:val="000000"/>
                <w:kern w:val="0"/>
              </w:rPr>
              <w:t xml:space="preserve">  </w:t>
            </w:r>
            <w:r w:rsidRPr="00F81786">
              <w:rPr>
                <w:rFonts w:eastAsia="標楷體" w:cs="Calibri" w:hint="eastAsia"/>
                <w:bCs/>
                <w:color w:val="000000"/>
                <w:kern w:val="0"/>
              </w:rPr>
              <w:t>朝陽科技大學財務金融系</w:t>
            </w:r>
          </w:p>
          <w:p w:rsidR="00BF346C" w:rsidRDefault="00BF346C" w:rsidP="00F81786">
            <w:pPr>
              <w:tabs>
                <w:tab w:val="left" w:pos="1061"/>
              </w:tabs>
              <w:snapToGrid w:val="0"/>
              <w:ind w:firstLineChars="186" w:firstLine="447"/>
              <w:jc w:val="both"/>
              <w:rPr>
                <w:rFonts w:eastAsia="標楷體" w:cs="Calibri"/>
                <w:b/>
                <w:bCs/>
                <w:color w:val="000000"/>
                <w:kern w:val="0"/>
              </w:rPr>
            </w:pPr>
            <w:r w:rsidRPr="000D2E01">
              <w:rPr>
                <w:rFonts w:eastAsia="標楷體" w:cs="Calibri" w:hint="eastAsia"/>
                <w:b/>
                <w:bCs/>
                <w:color w:val="000000"/>
                <w:kern w:val="0"/>
              </w:rPr>
              <w:t>張</w:t>
            </w:r>
            <w:proofErr w:type="gramStart"/>
            <w:r w:rsidRPr="000D2E01">
              <w:rPr>
                <w:rFonts w:eastAsia="標楷體" w:cs="Calibri" w:hint="eastAsia"/>
                <w:b/>
                <w:bCs/>
                <w:color w:val="000000"/>
                <w:kern w:val="0"/>
              </w:rPr>
              <w:t>珈瑋</w:t>
            </w:r>
            <w:proofErr w:type="gramEnd"/>
            <w:r w:rsidRPr="00F81786">
              <w:rPr>
                <w:rFonts w:eastAsia="標楷體" w:cs="Calibri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eastAsia="標楷體" w:cs="Calibri" w:hint="eastAsia"/>
                <w:b/>
                <w:bCs/>
                <w:color w:val="000000"/>
                <w:kern w:val="0"/>
              </w:rPr>
              <w:t xml:space="preserve"> </w:t>
            </w:r>
            <w:r w:rsidRPr="00F81786">
              <w:rPr>
                <w:rFonts w:eastAsia="標楷體" w:cs="Calibri" w:hint="eastAsia"/>
                <w:b/>
                <w:bCs/>
                <w:color w:val="000000"/>
                <w:kern w:val="0"/>
              </w:rPr>
              <w:t>研究生</w:t>
            </w:r>
            <w:r w:rsidRPr="00F81786">
              <w:rPr>
                <w:rFonts w:eastAsia="標楷體" w:cs="Calibri" w:hint="eastAsia"/>
                <w:b/>
                <w:bCs/>
                <w:color w:val="000000"/>
                <w:kern w:val="0"/>
              </w:rPr>
              <w:t xml:space="preserve">    </w:t>
            </w:r>
            <w:r>
              <w:rPr>
                <w:rFonts w:eastAsia="標楷體" w:cs="Calibri" w:hint="eastAsia"/>
                <w:b/>
                <w:bCs/>
                <w:color w:val="000000"/>
                <w:kern w:val="0"/>
              </w:rPr>
              <w:t xml:space="preserve">  </w:t>
            </w:r>
            <w:r w:rsidRPr="00F81786">
              <w:rPr>
                <w:rFonts w:eastAsia="標楷體" w:cs="Calibri" w:hint="eastAsia"/>
                <w:b/>
                <w:bCs/>
                <w:color w:val="000000"/>
                <w:kern w:val="0"/>
              </w:rPr>
              <w:t>朝陽科技大學財務金融系</w:t>
            </w:r>
          </w:p>
          <w:p w:rsidR="00BF346C" w:rsidRPr="00F81786" w:rsidRDefault="00BF346C" w:rsidP="00F81786">
            <w:pPr>
              <w:tabs>
                <w:tab w:val="left" w:pos="1061"/>
              </w:tabs>
              <w:snapToGrid w:val="0"/>
              <w:ind w:firstLineChars="186" w:firstLine="447"/>
              <w:jc w:val="both"/>
              <w:rPr>
                <w:rFonts w:eastAsia="標楷體"/>
                <w:b/>
              </w:rPr>
            </w:pPr>
          </w:p>
          <w:p w:rsidR="00BF346C" w:rsidRPr="00AE4CA9" w:rsidRDefault="00BF346C" w:rsidP="00F81786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bCs/>
                <w:color w:val="000000"/>
              </w:rPr>
            </w:pPr>
            <w:r w:rsidRPr="00F81786">
              <w:rPr>
                <w:rFonts w:eastAsia="標楷體"/>
                <w:color w:val="000000"/>
              </w:rPr>
              <w:t>(</w:t>
            </w:r>
            <w:r w:rsidRPr="00F81786">
              <w:rPr>
                <w:rFonts w:eastAsia="標楷體" w:hint="eastAsia"/>
                <w:color w:val="000000"/>
              </w:rPr>
              <w:t>3</w:t>
            </w:r>
            <w:r w:rsidRPr="00F81786">
              <w:rPr>
                <w:rFonts w:eastAsia="標楷體"/>
                <w:color w:val="000000"/>
              </w:rPr>
              <w:t xml:space="preserve">) </w:t>
            </w:r>
            <w:r w:rsidRPr="000D2E01">
              <w:rPr>
                <w:rFonts w:eastAsia="標楷體" w:hint="eastAsia"/>
                <w:bCs/>
                <w:color w:val="000000"/>
              </w:rPr>
              <w:t>應用決策樹及</w:t>
            </w:r>
            <w:r w:rsidRPr="000D2E01">
              <w:rPr>
                <w:rFonts w:eastAsia="標楷體" w:hint="eastAsia"/>
                <w:bCs/>
                <w:color w:val="000000"/>
              </w:rPr>
              <w:t>KNN</w:t>
            </w:r>
            <w:r w:rsidRPr="000D2E01">
              <w:rPr>
                <w:rFonts w:eastAsia="標楷體" w:hint="eastAsia"/>
                <w:bCs/>
                <w:color w:val="000000"/>
              </w:rPr>
              <w:t>於臺灣電子業財務預警</w:t>
            </w:r>
          </w:p>
          <w:p w:rsidR="00BF346C" w:rsidRPr="000D2E01" w:rsidRDefault="00BF346C" w:rsidP="00E14B26">
            <w:pPr>
              <w:adjustRightInd w:val="0"/>
              <w:snapToGrid w:val="0"/>
              <w:ind w:leftChars="191" w:left="458" w:firstLine="2"/>
              <w:rPr>
                <w:rFonts w:eastAsia="標楷體"/>
                <w:bCs/>
                <w:color w:val="000000"/>
              </w:rPr>
            </w:pPr>
            <w:r w:rsidRPr="000D2E01">
              <w:rPr>
                <w:rFonts w:eastAsia="標楷體" w:hint="eastAsia"/>
              </w:rPr>
              <w:t>周宗南</w:t>
            </w:r>
            <w:r w:rsidRPr="000D2E01">
              <w:rPr>
                <w:rFonts w:eastAsia="標楷體" w:hint="eastAsia"/>
                <w:bCs/>
                <w:color w:val="000000"/>
              </w:rPr>
              <w:t xml:space="preserve">   </w:t>
            </w:r>
            <w:r w:rsidRPr="000D2E01">
              <w:rPr>
                <w:rFonts w:eastAsia="標楷體" w:hint="eastAsia"/>
              </w:rPr>
              <w:t>助理教授</w:t>
            </w:r>
            <w:r w:rsidRPr="000D2E01"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0D2E01">
              <w:rPr>
                <w:rFonts w:eastAsia="標楷體" w:hint="eastAsia"/>
                <w:bCs/>
                <w:color w:val="000000"/>
              </w:rPr>
              <w:t>朝陽科技大學財務金融系</w:t>
            </w:r>
          </w:p>
          <w:p w:rsidR="00BF346C" w:rsidRPr="004D60F6" w:rsidRDefault="00BF346C" w:rsidP="00E14B26">
            <w:pPr>
              <w:adjustRightInd w:val="0"/>
              <w:snapToGrid w:val="0"/>
              <w:ind w:leftChars="191" w:left="458" w:firstLine="2"/>
              <w:rPr>
                <w:rFonts w:eastAsia="標楷體"/>
                <w:b/>
                <w:bCs/>
                <w:color w:val="000000"/>
              </w:rPr>
            </w:pPr>
            <w:r w:rsidRPr="004D60F6">
              <w:rPr>
                <w:rFonts w:eastAsia="標楷體" w:hint="eastAsia"/>
                <w:b/>
              </w:rPr>
              <w:t>林育賢</w:t>
            </w:r>
            <w:r w:rsidRPr="004D60F6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4D60F6">
              <w:rPr>
                <w:rFonts w:eastAsia="標楷體" w:cs="Calibri" w:hint="eastAsia"/>
                <w:b/>
                <w:bCs/>
                <w:color w:val="000000"/>
                <w:kern w:val="0"/>
              </w:rPr>
              <w:t>研究生</w:t>
            </w:r>
            <w:r w:rsidRPr="004D60F6">
              <w:rPr>
                <w:rFonts w:eastAsia="標楷體" w:hint="eastAsia"/>
                <w:b/>
                <w:bCs/>
                <w:color w:val="000000"/>
              </w:rPr>
              <w:t xml:space="preserve">      </w:t>
            </w:r>
            <w:r w:rsidRPr="004D60F6">
              <w:rPr>
                <w:rFonts w:eastAsia="標楷體" w:hint="eastAsia"/>
                <w:b/>
                <w:bCs/>
                <w:color w:val="000000"/>
              </w:rPr>
              <w:t>朝陽科技大學財務金融系</w:t>
            </w:r>
          </w:p>
          <w:p w:rsidR="00BF346C" w:rsidRDefault="00BF346C" w:rsidP="00EE0575">
            <w:pPr>
              <w:tabs>
                <w:tab w:val="left" w:pos="1061"/>
              </w:tabs>
              <w:snapToGrid w:val="0"/>
              <w:jc w:val="both"/>
              <w:rPr>
                <w:rFonts w:eastAsia="標楷體"/>
                <w:shd w:val="pct15" w:color="auto" w:fill="FFFFFF"/>
              </w:rPr>
            </w:pPr>
          </w:p>
          <w:p w:rsidR="00BF346C" w:rsidRPr="00F81786" w:rsidRDefault="00BF346C" w:rsidP="00884F4F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bCs/>
                <w:color w:val="000000"/>
              </w:rPr>
            </w:pPr>
            <w:r w:rsidRPr="00F81786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4)</w:t>
            </w:r>
            <w:r w:rsidRPr="00F81786">
              <w:rPr>
                <w:rFonts w:eastAsia="標楷體"/>
                <w:color w:val="000000"/>
              </w:rPr>
              <w:t xml:space="preserve"> </w:t>
            </w:r>
            <w:r w:rsidRPr="000D2E01">
              <w:rPr>
                <w:rFonts w:eastAsia="標楷體" w:hint="eastAsia"/>
                <w:bCs/>
                <w:color w:val="000000"/>
              </w:rPr>
              <w:t>以分量</w:t>
            </w:r>
            <w:proofErr w:type="gramStart"/>
            <w:r w:rsidRPr="000D2E01">
              <w:rPr>
                <w:rFonts w:eastAsia="標楷體" w:hint="eastAsia"/>
                <w:bCs/>
                <w:color w:val="000000"/>
              </w:rPr>
              <w:t>迴</w:t>
            </w:r>
            <w:proofErr w:type="gramEnd"/>
            <w:r w:rsidRPr="000D2E01">
              <w:rPr>
                <w:rFonts w:eastAsia="標楷體" w:hint="eastAsia"/>
                <w:bCs/>
                <w:color w:val="000000"/>
              </w:rPr>
              <w:t>歸加以探討影響黃金價格之因素</w:t>
            </w:r>
          </w:p>
          <w:p w:rsidR="00BF346C" w:rsidRPr="005A0374" w:rsidRDefault="00BF346C" w:rsidP="00884F4F">
            <w:pPr>
              <w:adjustRightInd w:val="0"/>
              <w:snapToGrid w:val="0"/>
              <w:ind w:leftChars="191" w:left="458" w:firstLine="2"/>
              <w:rPr>
                <w:rFonts w:eastAsia="標楷體"/>
                <w:bCs/>
                <w:color w:val="000000"/>
              </w:rPr>
            </w:pPr>
            <w:r w:rsidRPr="00D51C3E">
              <w:rPr>
                <w:rFonts w:eastAsia="標楷體"/>
                <w:b/>
              </w:rPr>
              <w:t>劉文祺</w:t>
            </w:r>
            <w:r w:rsidRPr="00D51C3E">
              <w:rPr>
                <w:rFonts w:eastAsia="標楷體" w:hint="eastAsia"/>
                <w:b/>
                <w:color w:val="000000"/>
              </w:rPr>
              <w:t xml:space="preserve">   </w:t>
            </w:r>
            <w:r>
              <w:rPr>
                <w:rFonts w:eastAsia="標楷體" w:hint="eastAsia"/>
                <w:b/>
                <w:color w:val="000000"/>
              </w:rPr>
              <w:t>副</w:t>
            </w:r>
            <w:r w:rsidRPr="00D51C3E">
              <w:rPr>
                <w:rFonts w:eastAsia="標楷體" w:hint="eastAsia"/>
                <w:b/>
                <w:color w:val="000000"/>
              </w:rPr>
              <w:t>教授</w:t>
            </w:r>
            <w:r w:rsidRPr="00D51C3E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D51C3E">
              <w:rPr>
                <w:rFonts w:eastAsia="標楷體"/>
                <w:b/>
                <w:color w:val="000000"/>
              </w:rPr>
              <w:t xml:space="preserve"> </w:t>
            </w:r>
            <w:r w:rsidRPr="00D51C3E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D51C3E">
              <w:rPr>
                <w:rFonts w:eastAsia="標楷體" w:hint="eastAsia"/>
                <w:b/>
                <w:color w:val="000000"/>
              </w:rPr>
              <w:t>大葉大學財務金融學系</w:t>
            </w:r>
          </w:p>
          <w:p w:rsidR="00BF346C" w:rsidRPr="00F81786" w:rsidRDefault="00BF346C" w:rsidP="00884F4F">
            <w:pPr>
              <w:adjustRightInd w:val="0"/>
              <w:snapToGrid w:val="0"/>
              <w:ind w:leftChars="191" w:left="458" w:firstLine="2"/>
              <w:rPr>
                <w:rFonts w:eastAsia="標楷體"/>
                <w:bCs/>
                <w:color w:val="000000"/>
              </w:rPr>
            </w:pPr>
          </w:p>
          <w:p w:rsidR="00BF346C" w:rsidRPr="00177C45" w:rsidRDefault="00BF346C" w:rsidP="00EE0575">
            <w:pPr>
              <w:tabs>
                <w:tab w:val="left" w:pos="1061"/>
              </w:tabs>
              <w:snapToGrid w:val="0"/>
              <w:jc w:val="both"/>
              <w:rPr>
                <w:rFonts w:eastAsia="標楷體"/>
                <w:shd w:val="pct15" w:color="auto" w:fill="FFFFFF"/>
              </w:rPr>
            </w:pPr>
          </w:p>
          <w:p w:rsidR="00BF346C" w:rsidRPr="00F81786" w:rsidRDefault="00BF346C" w:rsidP="00F81786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  <w:b/>
              </w:rPr>
            </w:pPr>
            <w:r w:rsidRPr="00F81786">
              <w:rPr>
                <w:rFonts w:eastAsia="標楷體"/>
                <w:b/>
              </w:rPr>
              <w:t>評論人：</w:t>
            </w:r>
            <w:r>
              <w:rPr>
                <w:rFonts w:eastAsia="標楷體" w:hint="eastAsia"/>
                <w:b/>
              </w:rPr>
              <w:t>林益</w:t>
            </w:r>
            <w:proofErr w:type="gramStart"/>
            <w:r>
              <w:rPr>
                <w:rFonts w:eastAsia="標楷體" w:hint="eastAsia"/>
                <w:b/>
              </w:rPr>
              <w:t>倍</w:t>
            </w:r>
            <w:proofErr w:type="gramEnd"/>
            <w:r>
              <w:rPr>
                <w:rFonts w:eastAsia="標楷體" w:hint="eastAsia"/>
                <w:b/>
              </w:rPr>
              <w:t xml:space="preserve"> </w:t>
            </w:r>
            <w:r w:rsidRPr="00175AB4">
              <w:rPr>
                <w:rFonts w:eastAsia="標楷體" w:hint="eastAsia"/>
                <w:b/>
              </w:rPr>
              <w:t>教</w:t>
            </w:r>
            <w:r>
              <w:rPr>
                <w:rFonts w:eastAsia="標楷體" w:hint="eastAsia"/>
                <w:b/>
              </w:rPr>
              <w:t xml:space="preserve">  </w:t>
            </w:r>
            <w:r w:rsidRPr="00175AB4">
              <w:rPr>
                <w:rFonts w:eastAsia="標楷體" w:hint="eastAsia"/>
                <w:b/>
              </w:rPr>
              <w:t>授</w:t>
            </w:r>
            <w:r w:rsidRPr="00F81786">
              <w:rPr>
                <w:rFonts w:eastAsia="標楷體" w:hint="eastAsia"/>
                <w:b/>
              </w:rPr>
              <w:t xml:space="preserve">    </w:t>
            </w:r>
            <w:r w:rsidRPr="00F81786">
              <w:rPr>
                <w:rFonts w:eastAsia="標楷體" w:hint="eastAsia"/>
                <w:b/>
              </w:rPr>
              <w:t>朝陽科技大學財務金融系</w:t>
            </w:r>
          </w:p>
          <w:p w:rsidR="00BF346C" w:rsidRDefault="00BF346C" w:rsidP="00841B40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  <w:b/>
              </w:rPr>
            </w:pPr>
            <w:r w:rsidRPr="00F81786">
              <w:rPr>
                <w:rFonts w:eastAsia="標楷體"/>
                <w:b/>
              </w:rPr>
              <w:t>評論人：</w:t>
            </w:r>
            <w:r>
              <w:rPr>
                <w:rFonts w:eastAsia="標楷體" w:hint="eastAsia"/>
                <w:b/>
              </w:rPr>
              <w:t>林宗漢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助理</w:t>
            </w:r>
            <w:r w:rsidRPr="00F81786">
              <w:rPr>
                <w:rFonts w:eastAsia="標楷體" w:hint="eastAsia"/>
                <w:b/>
              </w:rPr>
              <w:t>教授</w:t>
            </w:r>
            <w:r w:rsidRPr="00F81786">
              <w:rPr>
                <w:rFonts w:eastAsia="標楷體" w:hint="eastAsia"/>
                <w:b/>
              </w:rPr>
              <w:t xml:space="preserve">  </w:t>
            </w:r>
            <w:r w:rsidRPr="00F81786">
              <w:rPr>
                <w:rFonts w:eastAsia="標楷體" w:hint="eastAsia"/>
                <w:b/>
              </w:rPr>
              <w:t>朝陽科技大學財務金融系</w:t>
            </w:r>
          </w:p>
          <w:p w:rsidR="00BF346C" w:rsidRDefault="00BF346C" w:rsidP="00841B40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  <w:b/>
              </w:rPr>
            </w:pPr>
          </w:p>
          <w:p w:rsidR="00BF346C" w:rsidRPr="000E096B" w:rsidRDefault="00BF346C" w:rsidP="00841B40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</w:rPr>
            </w:pPr>
          </w:p>
        </w:tc>
        <w:tc>
          <w:tcPr>
            <w:tcW w:w="1281" w:type="dxa"/>
            <w:vAlign w:val="center"/>
          </w:tcPr>
          <w:p w:rsidR="00BF346C" w:rsidRPr="00175AB4" w:rsidRDefault="00BF346C" w:rsidP="00EE0575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</w:tbl>
    <w:p w:rsidR="00510C90" w:rsidRPr="00175AB4" w:rsidRDefault="00510C90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510C90" w:rsidRDefault="00510C90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510C90" w:rsidRDefault="00510C90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E4CA9" w:rsidRDefault="00AE4CA9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E4CA9" w:rsidRDefault="00AE4CA9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E4CA9" w:rsidRDefault="00AE4CA9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E4CA9" w:rsidRDefault="00AE4CA9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4D60F6" w:rsidRDefault="004D60F6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4D60F6" w:rsidRDefault="004D60F6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4D60F6" w:rsidRDefault="004D60F6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4D60F6" w:rsidRDefault="004D60F6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4D60F6" w:rsidRDefault="004D60F6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4D60F6" w:rsidRDefault="004D60F6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E4CA9" w:rsidRDefault="00AE4CA9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510C90" w:rsidRDefault="00510C90" w:rsidP="00510C90">
      <w:pPr>
        <w:adjustRightInd w:val="0"/>
        <w:snapToGrid w:val="0"/>
        <w:jc w:val="both"/>
        <w:rPr>
          <w:rFonts w:eastAsia="標楷體"/>
          <w:color w:val="000000"/>
        </w:rPr>
      </w:pPr>
    </w:p>
    <w:p w:rsidR="00CB1780" w:rsidRPr="00175AB4" w:rsidRDefault="00CB1780" w:rsidP="00CB178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  <w:r w:rsidRPr="00175AB4">
        <w:rPr>
          <w:rFonts w:eastAsia="標楷體"/>
          <w:b/>
          <w:color w:val="000000"/>
        </w:rPr>
        <w:lastRenderedPageBreak/>
        <w:t>『第</w:t>
      </w:r>
      <w:r>
        <w:rPr>
          <w:rFonts w:eastAsia="標楷體" w:hint="eastAsia"/>
          <w:b/>
          <w:color w:val="000000"/>
        </w:rPr>
        <w:t>二</w:t>
      </w:r>
      <w:r w:rsidRPr="00175AB4">
        <w:rPr>
          <w:rFonts w:eastAsia="標楷體"/>
          <w:b/>
          <w:color w:val="000000"/>
        </w:rPr>
        <w:t>十</w:t>
      </w:r>
      <w:r w:rsidR="003866A5">
        <w:rPr>
          <w:rFonts w:eastAsia="標楷體" w:hint="eastAsia"/>
          <w:b/>
          <w:color w:val="000000"/>
        </w:rPr>
        <w:t>四</w:t>
      </w:r>
      <w:r w:rsidRPr="00175AB4">
        <w:rPr>
          <w:rFonts w:eastAsia="標楷體"/>
          <w:b/>
          <w:color w:val="000000"/>
        </w:rPr>
        <w:t>屆</w:t>
      </w:r>
      <w:r w:rsidR="001818AA">
        <w:rPr>
          <w:rFonts w:eastAsia="標楷體" w:hint="eastAsia"/>
          <w:b/>
          <w:color w:val="000000"/>
        </w:rPr>
        <w:t xml:space="preserve"> </w:t>
      </w:r>
      <w:r w:rsidRPr="00175AB4">
        <w:rPr>
          <w:rFonts w:eastAsia="標楷體"/>
          <w:b/>
          <w:color w:val="000000"/>
        </w:rPr>
        <w:t>財金理論與實務研討會』議程表</w:t>
      </w:r>
    </w:p>
    <w:p w:rsidR="00A111D0" w:rsidRPr="00175AB4" w:rsidRDefault="00CB1780" w:rsidP="00CB1780">
      <w:pPr>
        <w:adjustRightInd w:val="0"/>
        <w:snapToGrid w:val="0"/>
        <w:ind w:firstLineChars="700" w:firstLine="1680"/>
        <w:rPr>
          <w:rFonts w:eastAsia="標楷體"/>
        </w:rPr>
      </w:pPr>
      <w:r w:rsidRPr="00175AB4">
        <w:rPr>
          <w:rFonts w:eastAsia="標楷體"/>
          <w:color w:val="000000"/>
        </w:rPr>
        <w:t>時間：</w:t>
      </w:r>
      <w:r w:rsidR="003866A5" w:rsidRPr="00175AB4">
        <w:rPr>
          <w:rFonts w:eastAsia="標楷體"/>
          <w:color w:val="000000"/>
        </w:rPr>
        <w:t>民國</w:t>
      </w:r>
      <w:r w:rsidR="003866A5" w:rsidRPr="00175AB4">
        <w:rPr>
          <w:rFonts w:eastAsia="標楷體" w:hint="eastAsia"/>
          <w:color w:val="000000"/>
        </w:rPr>
        <w:t>1</w:t>
      </w:r>
      <w:r w:rsidR="003866A5">
        <w:rPr>
          <w:rFonts w:eastAsia="標楷體"/>
          <w:color w:val="000000"/>
        </w:rPr>
        <w:t>10</w:t>
      </w:r>
      <w:r w:rsidR="003866A5" w:rsidRPr="00175AB4">
        <w:rPr>
          <w:rFonts w:eastAsia="標楷體"/>
          <w:color w:val="000000"/>
        </w:rPr>
        <w:t>年</w:t>
      </w:r>
      <w:r w:rsidR="003866A5">
        <w:rPr>
          <w:rFonts w:eastAsia="標楷體" w:hint="eastAsia"/>
          <w:color w:val="000000"/>
        </w:rPr>
        <w:t>6</w:t>
      </w:r>
      <w:r w:rsidR="003866A5" w:rsidRPr="00175AB4">
        <w:rPr>
          <w:rFonts w:eastAsia="標楷體"/>
          <w:color w:val="000000"/>
        </w:rPr>
        <w:t>月</w:t>
      </w:r>
      <w:r w:rsidR="003866A5">
        <w:rPr>
          <w:rFonts w:eastAsia="標楷體"/>
          <w:color w:val="000000"/>
        </w:rPr>
        <w:t>2</w:t>
      </w:r>
      <w:r w:rsidR="003866A5" w:rsidRPr="00175AB4">
        <w:rPr>
          <w:rFonts w:eastAsia="標楷體"/>
          <w:color w:val="000000"/>
        </w:rPr>
        <w:t>日</w:t>
      </w:r>
      <w:r w:rsidR="00D90E82" w:rsidRPr="00175AB4">
        <w:rPr>
          <w:rFonts w:eastAsia="標楷體" w:hint="eastAsia"/>
          <w:color w:val="000000"/>
        </w:rPr>
        <w:t>（</w:t>
      </w:r>
      <w:r w:rsidR="00D90E82" w:rsidRPr="00175AB4">
        <w:rPr>
          <w:rFonts w:eastAsia="標楷體"/>
          <w:color w:val="000000"/>
        </w:rPr>
        <w:t>星期</w:t>
      </w:r>
      <w:r w:rsidR="00D90E82">
        <w:rPr>
          <w:rFonts w:eastAsia="標楷體" w:hint="eastAsia"/>
          <w:color w:val="000000"/>
        </w:rPr>
        <w:t>三</w:t>
      </w:r>
      <w:r w:rsidR="00D90E82" w:rsidRPr="00175AB4">
        <w:rPr>
          <w:rFonts w:eastAsia="標楷體" w:hint="eastAsia"/>
          <w:color w:val="000000"/>
        </w:rPr>
        <w:t>）</w:t>
      </w:r>
      <w:r w:rsidR="00A111D0" w:rsidRPr="00175AB4">
        <w:rPr>
          <w:rFonts w:eastAsia="標楷體" w:hint="eastAsia"/>
          <w:color w:val="000000"/>
        </w:rPr>
        <w:t>，</w:t>
      </w:r>
      <w:r w:rsidR="003638D4" w:rsidRPr="00175AB4">
        <w:rPr>
          <w:rFonts w:eastAsia="標楷體" w:hint="eastAsia"/>
          <w:color w:val="000000"/>
        </w:rPr>
        <w:t>13:4</w:t>
      </w:r>
      <w:r w:rsidR="003638D4">
        <w:rPr>
          <w:rFonts w:eastAsia="標楷體" w:hint="eastAsia"/>
          <w:color w:val="000000"/>
        </w:rPr>
        <w:t>5</w:t>
      </w:r>
      <w:r w:rsidR="003638D4" w:rsidRPr="00175AB4">
        <w:rPr>
          <w:rFonts w:eastAsia="標楷體" w:hint="eastAsia"/>
          <w:color w:val="000000"/>
        </w:rPr>
        <w:t>~15:</w:t>
      </w:r>
      <w:r w:rsidR="003638D4">
        <w:rPr>
          <w:rFonts w:eastAsia="標楷體" w:hint="eastAsia"/>
          <w:color w:val="000000"/>
        </w:rPr>
        <w:t>0</w:t>
      </w:r>
      <w:r w:rsidR="003638D4" w:rsidRPr="00175AB4">
        <w:rPr>
          <w:rFonts w:eastAsia="標楷體" w:hint="eastAsia"/>
          <w:color w:val="000000"/>
        </w:rPr>
        <w:t>0</w:t>
      </w:r>
    </w:p>
    <w:p w:rsidR="00A111D0" w:rsidRPr="00175AB4" w:rsidRDefault="00A111D0" w:rsidP="00A111D0">
      <w:pPr>
        <w:adjustRightInd w:val="0"/>
        <w:snapToGrid w:val="0"/>
        <w:spacing w:afterLines="50" w:after="180" w:line="360" w:lineRule="auto"/>
        <w:ind w:firstLineChars="707" w:firstLine="1697"/>
        <w:jc w:val="both"/>
        <w:rPr>
          <w:rFonts w:eastAsia="標楷體"/>
          <w:color w:val="000000"/>
        </w:rPr>
      </w:pPr>
      <w:r w:rsidRPr="00175AB4">
        <w:rPr>
          <w:rFonts w:eastAsia="標楷體"/>
          <w:color w:val="000000"/>
        </w:rPr>
        <w:t>地點：</w:t>
      </w:r>
      <w:proofErr w:type="gramStart"/>
      <w:r w:rsidR="00BF346C">
        <w:rPr>
          <w:rFonts w:eastAsia="標楷體" w:hint="eastAsia"/>
          <w:color w:val="000000"/>
        </w:rPr>
        <w:t>線上發表</w:t>
      </w:r>
      <w:proofErr w:type="gramEnd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727"/>
        <w:gridCol w:w="6517"/>
        <w:gridCol w:w="1281"/>
      </w:tblGrid>
      <w:tr w:rsidR="00A111D0" w:rsidRPr="00175AB4" w:rsidTr="00BF346C">
        <w:trPr>
          <w:cantSplit/>
          <w:trHeight w:val="763"/>
          <w:jc w:val="center"/>
        </w:trPr>
        <w:tc>
          <w:tcPr>
            <w:tcW w:w="1695" w:type="dxa"/>
            <w:gridSpan w:val="2"/>
            <w:vAlign w:val="center"/>
          </w:tcPr>
          <w:p w:rsidR="00A111D0" w:rsidRPr="00175AB4" w:rsidRDefault="00A111D0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 w:hint="eastAsia"/>
                <w:b/>
              </w:rPr>
              <w:t>論文主題</w:t>
            </w:r>
          </w:p>
        </w:tc>
        <w:tc>
          <w:tcPr>
            <w:tcW w:w="7798" w:type="dxa"/>
            <w:gridSpan w:val="2"/>
            <w:vAlign w:val="center"/>
          </w:tcPr>
          <w:p w:rsidR="00A111D0" w:rsidRPr="00175AB4" w:rsidRDefault="00A111D0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 w:hint="eastAsia"/>
                <w:b/>
                <w:color w:val="000000"/>
                <w:kern w:val="0"/>
              </w:rPr>
              <w:t>財務金融理論及實務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 xml:space="preserve"> (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>三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</w:tr>
      <w:tr w:rsidR="00BF346C" w:rsidRPr="00175AB4" w:rsidTr="00BF346C">
        <w:trPr>
          <w:cantSplit/>
          <w:trHeight w:val="763"/>
          <w:jc w:val="center"/>
        </w:trPr>
        <w:tc>
          <w:tcPr>
            <w:tcW w:w="968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時</w:t>
            </w:r>
            <w:r w:rsidRPr="00175AB4">
              <w:rPr>
                <w:rFonts w:eastAsia="標楷體"/>
                <w:b/>
              </w:rPr>
              <w:t xml:space="preserve">  </w:t>
            </w:r>
            <w:r w:rsidRPr="00175AB4">
              <w:rPr>
                <w:rFonts w:eastAsia="標楷體"/>
                <w:b/>
              </w:rPr>
              <w:t>間</w:t>
            </w:r>
          </w:p>
        </w:tc>
        <w:tc>
          <w:tcPr>
            <w:tcW w:w="727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場次</w:t>
            </w:r>
          </w:p>
        </w:tc>
        <w:tc>
          <w:tcPr>
            <w:tcW w:w="6517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論文題目、發表人</w:t>
            </w:r>
            <w:r w:rsidRPr="00175AB4">
              <w:rPr>
                <w:rFonts w:eastAsia="標楷體" w:hint="eastAsia"/>
                <w:b/>
                <w:color w:val="000000"/>
              </w:rPr>
              <w:t>、評論人</w:t>
            </w:r>
          </w:p>
        </w:tc>
        <w:tc>
          <w:tcPr>
            <w:tcW w:w="1281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地</w:t>
            </w:r>
            <w:r w:rsidRPr="00175AB4">
              <w:rPr>
                <w:rFonts w:eastAsia="標楷體"/>
                <w:b/>
              </w:rPr>
              <w:t xml:space="preserve"> </w:t>
            </w:r>
            <w:r w:rsidRPr="00175AB4">
              <w:rPr>
                <w:rFonts w:eastAsia="標楷體"/>
                <w:b/>
              </w:rPr>
              <w:t>點</w:t>
            </w:r>
          </w:p>
        </w:tc>
      </w:tr>
      <w:tr w:rsidR="00BF346C" w:rsidRPr="00175AB4" w:rsidTr="00BF346C">
        <w:trPr>
          <w:cantSplit/>
          <w:trHeight w:val="7181"/>
          <w:jc w:val="center"/>
        </w:trPr>
        <w:tc>
          <w:tcPr>
            <w:tcW w:w="968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13:</w:t>
            </w:r>
            <w:r w:rsidRPr="00175AB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5</w:t>
            </w:r>
          </w:p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|</w:t>
            </w:r>
          </w:p>
          <w:p w:rsidR="00BF346C" w:rsidRPr="00175AB4" w:rsidRDefault="00BF346C" w:rsidP="00EC6E4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0</w:t>
            </w:r>
            <w:r w:rsidRPr="00175AB4">
              <w:rPr>
                <w:rFonts w:eastAsia="標楷體"/>
              </w:rPr>
              <w:t>0</w:t>
            </w:r>
          </w:p>
        </w:tc>
        <w:tc>
          <w:tcPr>
            <w:tcW w:w="727" w:type="dxa"/>
            <w:textDirection w:val="tbRlV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論文發表（</w:t>
            </w:r>
            <w:r>
              <w:rPr>
                <w:rFonts w:eastAsia="標楷體" w:hint="eastAsia"/>
              </w:rPr>
              <w:t>三</w:t>
            </w:r>
            <w:r w:rsidRPr="00175AB4">
              <w:rPr>
                <w:rFonts w:eastAsia="標楷體"/>
              </w:rPr>
              <w:t>）</w:t>
            </w:r>
          </w:p>
        </w:tc>
        <w:tc>
          <w:tcPr>
            <w:tcW w:w="6517" w:type="dxa"/>
            <w:vAlign w:val="center"/>
          </w:tcPr>
          <w:p w:rsidR="00BF346C" w:rsidRPr="00F81786" w:rsidRDefault="00BF346C" w:rsidP="00F81786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 xml:space="preserve"> </w:t>
            </w:r>
            <w:r w:rsidRPr="004D60F6">
              <w:rPr>
                <w:rFonts w:eastAsia="標楷體" w:hint="eastAsia"/>
                <w:color w:val="000000"/>
              </w:rPr>
              <w:t>財務風險指標對會計師出具繼續經營有重大疑慮查核意見之關聯性</w:t>
            </w:r>
          </w:p>
          <w:p w:rsidR="00BF346C" w:rsidRPr="00314836" w:rsidRDefault="00BF346C" w:rsidP="004D60F6">
            <w:pPr>
              <w:ind w:firstLineChars="194" w:firstLine="466"/>
              <w:rPr>
                <w:rFonts w:eastAsia="標楷體"/>
              </w:rPr>
            </w:pPr>
            <w:r w:rsidRPr="001D5098">
              <w:rPr>
                <w:rFonts w:eastAsia="標楷體" w:hint="eastAsia"/>
                <w:kern w:val="0"/>
              </w:rPr>
              <w:t>楊麗文</w:t>
            </w:r>
            <w:r w:rsidRPr="00314836">
              <w:rPr>
                <w:rFonts w:eastAsia="標楷體" w:hint="eastAsia"/>
              </w:rPr>
              <w:t xml:space="preserve">   </w:t>
            </w:r>
            <w:r w:rsidRPr="00314836">
              <w:rPr>
                <w:rFonts w:eastAsia="標楷體" w:hint="eastAsia"/>
              </w:rPr>
              <w:t>助理教授</w:t>
            </w:r>
            <w:r w:rsidRPr="00314836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</w:t>
            </w:r>
            <w:r w:rsidRPr="00314836">
              <w:rPr>
                <w:rFonts w:eastAsia="標楷體" w:hint="eastAsia"/>
              </w:rPr>
              <w:t>朝陽科技大學會計系</w:t>
            </w:r>
          </w:p>
          <w:p w:rsidR="00BF346C" w:rsidRPr="00841B40" w:rsidRDefault="00BF346C" w:rsidP="004D60F6">
            <w:pPr>
              <w:adjustRightInd w:val="0"/>
              <w:snapToGrid w:val="0"/>
              <w:ind w:leftChars="191" w:left="458" w:firstLine="4"/>
              <w:rPr>
                <w:rFonts w:eastAsia="標楷體"/>
                <w:b/>
                <w:color w:val="000000"/>
              </w:rPr>
            </w:pPr>
            <w:r w:rsidRPr="004D60F6">
              <w:rPr>
                <w:rFonts w:eastAsia="標楷體" w:hint="eastAsia"/>
                <w:b/>
              </w:rPr>
              <w:t>何湘筠</w:t>
            </w:r>
            <w:r w:rsidRPr="00314836">
              <w:rPr>
                <w:rFonts w:eastAsia="標楷體" w:hint="eastAsia"/>
                <w:b/>
              </w:rPr>
              <w:t xml:space="preserve">   </w:t>
            </w:r>
            <w:r w:rsidRPr="00314836">
              <w:rPr>
                <w:rFonts w:eastAsia="標楷體" w:hint="eastAsia"/>
                <w:b/>
              </w:rPr>
              <w:t>研究生</w:t>
            </w:r>
            <w:r w:rsidRPr="00314836"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/>
                <w:b/>
              </w:rPr>
              <w:t xml:space="preserve">  </w:t>
            </w:r>
            <w:r w:rsidRPr="00314836">
              <w:rPr>
                <w:rFonts w:eastAsia="標楷體" w:hint="eastAsia"/>
                <w:b/>
              </w:rPr>
              <w:t>朝陽科技大學會計系</w:t>
            </w:r>
          </w:p>
          <w:p w:rsidR="00BF346C" w:rsidRPr="00F81786" w:rsidRDefault="00BF346C" w:rsidP="00F81786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</w:p>
          <w:p w:rsidR="00BF346C" w:rsidRPr="00F81786" w:rsidRDefault="00BF346C" w:rsidP="00841B40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(2) </w:t>
            </w:r>
            <w:r w:rsidRPr="004D60F6">
              <w:rPr>
                <w:rFonts w:eastAsia="標楷體" w:hint="eastAsia"/>
                <w:color w:val="000000"/>
              </w:rPr>
              <w:t>股權集中度對股票報酬率之影響</w:t>
            </w:r>
            <w:proofErr w:type="gramStart"/>
            <w:r w:rsidRPr="004D60F6">
              <w:rPr>
                <w:rFonts w:eastAsia="標楷體" w:hint="cs"/>
                <w:color w:val="000000"/>
              </w:rPr>
              <w:t>―</w:t>
            </w:r>
            <w:proofErr w:type="gramEnd"/>
            <w:r w:rsidRPr="004D60F6">
              <w:rPr>
                <w:rFonts w:eastAsia="標楷體" w:hint="eastAsia"/>
                <w:color w:val="000000"/>
              </w:rPr>
              <w:t>以休閒產業為例</w:t>
            </w:r>
          </w:p>
          <w:p w:rsidR="00BF346C" w:rsidRPr="004D60F6" w:rsidRDefault="00BF346C" w:rsidP="004D60F6">
            <w:pPr>
              <w:ind w:firstLineChars="194" w:firstLine="466"/>
              <w:rPr>
                <w:rFonts w:eastAsia="標楷體"/>
              </w:rPr>
            </w:pPr>
            <w:r w:rsidRPr="004D60F6">
              <w:rPr>
                <w:rFonts w:eastAsia="標楷體" w:hint="eastAsia"/>
                <w:kern w:val="0"/>
              </w:rPr>
              <w:t>楊維如</w:t>
            </w:r>
            <w:r w:rsidRPr="004D60F6">
              <w:rPr>
                <w:rFonts w:eastAsia="標楷體" w:hint="eastAsia"/>
              </w:rPr>
              <w:t xml:space="preserve">   </w:t>
            </w:r>
            <w:r w:rsidRPr="004D60F6">
              <w:rPr>
                <w:rFonts w:eastAsia="標楷體" w:hint="eastAsia"/>
              </w:rPr>
              <w:t>副教授</w:t>
            </w:r>
            <w:r w:rsidRPr="004D60F6">
              <w:rPr>
                <w:rFonts w:eastAsia="標楷體" w:hint="eastAsia"/>
              </w:rPr>
              <w:t xml:space="preserve">   </w:t>
            </w:r>
            <w:r w:rsidRPr="004D60F6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 w:rsidRPr="004D60F6">
              <w:rPr>
                <w:rFonts w:eastAsia="標楷體" w:hint="eastAsia"/>
              </w:rPr>
              <w:t>朝陽科技大學會計系</w:t>
            </w:r>
          </w:p>
          <w:p w:rsidR="00BF346C" w:rsidRPr="009C22E9" w:rsidRDefault="00BF346C" w:rsidP="004D60F6">
            <w:pPr>
              <w:adjustRightInd w:val="0"/>
              <w:snapToGrid w:val="0"/>
              <w:ind w:leftChars="191" w:left="458" w:firstLine="4"/>
              <w:rPr>
                <w:rFonts w:eastAsia="標楷體"/>
                <w:b/>
                <w:color w:val="000000"/>
              </w:rPr>
            </w:pPr>
            <w:r w:rsidRPr="004D60F6">
              <w:rPr>
                <w:rFonts w:eastAsia="標楷體" w:hint="eastAsia"/>
                <w:b/>
              </w:rPr>
              <w:t>王依婷</w:t>
            </w:r>
            <w:r w:rsidRPr="00314836">
              <w:rPr>
                <w:rFonts w:eastAsia="標楷體" w:hint="eastAsia"/>
                <w:b/>
              </w:rPr>
              <w:t xml:space="preserve">   </w:t>
            </w:r>
            <w:r w:rsidRPr="00314836">
              <w:rPr>
                <w:rFonts w:eastAsia="標楷體" w:hint="eastAsia"/>
                <w:b/>
              </w:rPr>
              <w:t>研究生</w:t>
            </w:r>
            <w:r w:rsidRPr="00314836"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/>
                <w:b/>
              </w:rPr>
              <w:t xml:space="preserve">  </w:t>
            </w:r>
            <w:r w:rsidRPr="00314836">
              <w:rPr>
                <w:rFonts w:eastAsia="標楷體" w:hint="eastAsia"/>
                <w:b/>
              </w:rPr>
              <w:t>朝陽科技大學會計系</w:t>
            </w:r>
          </w:p>
          <w:p w:rsidR="00BF346C" w:rsidRPr="00F81786" w:rsidRDefault="00BF346C" w:rsidP="00F81786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</w:p>
          <w:p w:rsidR="00BF346C" w:rsidRPr="00F81786" w:rsidRDefault="00BF346C" w:rsidP="009C22E9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 xml:space="preserve">) </w:t>
            </w:r>
            <w:r w:rsidRPr="007D1A77">
              <w:rPr>
                <w:rFonts w:eastAsia="標楷體" w:hint="eastAsia"/>
              </w:rPr>
              <w:t>財務資訊之變動與關鍵查核事項的關聯</w:t>
            </w:r>
          </w:p>
          <w:p w:rsidR="00BF346C" w:rsidRPr="00314836" w:rsidRDefault="00BF346C" w:rsidP="004D60F6">
            <w:pPr>
              <w:ind w:firstLineChars="194" w:firstLine="466"/>
              <w:rPr>
                <w:rFonts w:eastAsia="標楷體"/>
              </w:rPr>
            </w:pPr>
            <w:r w:rsidRPr="001D5098">
              <w:rPr>
                <w:rFonts w:eastAsia="標楷體" w:hint="eastAsia"/>
                <w:kern w:val="0"/>
              </w:rPr>
              <w:t>楊麗文</w:t>
            </w:r>
            <w:r w:rsidRPr="00314836">
              <w:rPr>
                <w:rFonts w:eastAsia="標楷體" w:hint="eastAsia"/>
              </w:rPr>
              <w:t xml:space="preserve">   </w:t>
            </w:r>
            <w:r w:rsidRPr="00314836">
              <w:rPr>
                <w:rFonts w:eastAsia="標楷體" w:hint="eastAsia"/>
              </w:rPr>
              <w:t>助理教授</w:t>
            </w:r>
            <w:r w:rsidRPr="00314836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</w:t>
            </w:r>
            <w:r w:rsidRPr="00314836">
              <w:rPr>
                <w:rFonts w:eastAsia="標楷體" w:hint="eastAsia"/>
              </w:rPr>
              <w:t>朝陽科技大學會計系</w:t>
            </w:r>
          </w:p>
          <w:p w:rsidR="00BF346C" w:rsidRPr="00841B40" w:rsidRDefault="00BF346C" w:rsidP="004D60F6">
            <w:pPr>
              <w:adjustRightInd w:val="0"/>
              <w:snapToGrid w:val="0"/>
              <w:ind w:leftChars="191" w:left="458" w:firstLine="4"/>
              <w:rPr>
                <w:rFonts w:eastAsia="標楷體"/>
                <w:b/>
                <w:color w:val="000000"/>
              </w:rPr>
            </w:pPr>
            <w:r w:rsidRPr="004D60F6">
              <w:rPr>
                <w:rFonts w:eastAsia="標楷體" w:hint="eastAsia"/>
                <w:b/>
              </w:rPr>
              <w:t>溫</w:t>
            </w:r>
            <w:proofErr w:type="gramStart"/>
            <w:r w:rsidRPr="004D60F6">
              <w:rPr>
                <w:rFonts w:eastAsia="標楷體" w:hint="eastAsia"/>
                <w:b/>
              </w:rPr>
              <w:t>阡婷</w:t>
            </w:r>
            <w:proofErr w:type="gramEnd"/>
            <w:r w:rsidRPr="00314836">
              <w:rPr>
                <w:rFonts w:eastAsia="標楷體" w:hint="eastAsia"/>
                <w:b/>
              </w:rPr>
              <w:t xml:space="preserve">   </w:t>
            </w:r>
            <w:r w:rsidRPr="00314836">
              <w:rPr>
                <w:rFonts w:eastAsia="標楷體" w:hint="eastAsia"/>
                <w:b/>
              </w:rPr>
              <w:t>研究生</w:t>
            </w:r>
            <w:r w:rsidRPr="00314836"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/>
                <w:b/>
              </w:rPr>
              <w:t xml:space="preserve">  </w:t>
            </w:r>
            <w:r w:rsidRPr="00314836">
              <w:rPr>
                <w:rFonts w:eastAsia="標楷體" w:hint="eastAsia"/>
                <w:b/>
              </w:rPr>
              <w:t>朝陽科技大學會計系</w:t>
            </w:r>
          </w:p>
          <w:p w:rsidR="00BF346C" w:rsidRDefault="00BF346C" w:rsidP="00212E40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</w:p>
          <w:p w:rsidR="00BF346C" w:rsidRPr="00F81786" w:rsidRDefault="00BF346C" w:rsidP="00212E40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 xml:space="preserve">4) </w:t>
            </w:r>
            <w:r w:rsidRPr="004D60F6">
              <w:rPr>
                <w:rFonts w:eastAsia="標楷體" w:hint="eastAsia"/>
                <w:color w:val="000000"/>
              </w:rPr>
              <w:t>以生命週期探討</w:t>
            </w:r>
            <w:proofErr w:type="gramStart"/>
            <w:r w:rsidRPr="004D60F6">
              <w:rPr>
                <w:rFonts w:eastAsia="標楷體" w:hint="eastAsia"/>
                <w:color w:val="000000"/>
              </w:rPr>
              <w:t>併</w:t>
            </w:r>
            <w:proofErr w:type="gramEnd"/>
            <w:r w:rsidRPr="004D60F6">
              <w:rPr>
                <w:rFonts w:eastAsia="標楷體" w:hint="eastAsia"/>
                <w:color w:val="000000"/>
              </w:rPr>
              <w:t>購事件對股票報酬之影響</w:t>
            </w:r>
          </w:p>
          <w:p w:rsidR="00BF346C" w:rsidRPr="007B52B3" w:rsidRDefault="00BF346C" w:rsidP="00212E40">
            <w:pPr>
              <w:adjustRightInd w:val="0"/>
              <w:snapToGrid w:val="0"/>
              <w:ind w:leftChars="192" w:left="461" w:firstLine="1"/>
              <w:rPr>
                <w:rFonts w:eastAsia="標楷體"/>
                <w:b/>
                <w:color w:val="000000"/>
              </w:rPr>
            </w:pPr>
            <w:proofErr w:type="gramStart"/>
            <w:r w:rsidRPr="007B52B3">
              <w:rPr>
                <w:rFonts w:eastAsia="標楷體" w:hint="eastAsia"/>
                <w:b/>
                <w:color w:val="000000"/>
              </w:rPr>
              <w:t>張椿柏</w:t>
            </w:r>
            <w:proofErr w:type="gramEnd"/>
            <w:r w:rsidRPr="007B52B3"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b/>
                <w:color w:val="000000"/>
              </w:rPr>
              <w:t>助理教授</w:t>
            </w:r>
            <w:r w:rsidRPr="007B52B3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7B52B3"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b/>
                <w:color w:val="000000"/>
              </w:rPr>
              <w:t>大葉大學財務金融學系</w:t>
            </w:r>
          </w:p>
          <w:p w:rsidR="00BF346C" w:rsidRPr="007B52B3" w:rsidRDefault="00BF346C" w:rsidP="00212E40">
            <w:pPr>
              <w:adjustRightInd w:val="0"/>
              <w:snapToGrid w:val="0"/>
              <w:ind w:leftChars="192" w:left="461" w:firstLine="1"/>
              <w:rPr>
                <w:rFonts w:eastAsia="標楷體"/>
                <w:color w:val="000000"/>
              </w:rPr>
            </w:pPr>
            <w:r w:rsidRPr="007B52B3">
              <w:rPr>
                <w:rFonts w:eastAsia="標楷體" w:hint="eastAsia"/>
                <w:color w:val="000000"/>
              </w:rPr>
              <w:t>王育偉</w:t>
            </w:r>
            <w:r w:rsidRPr="007B52B3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助理教授</w:t>
            </w:r>
            <w:r w:rsidRPr="007B52B3">
              <w:rPr>
                <w:rFonts w:eastAsia="標楷體" w:hint="eastAsia"/>
                <w:color w:val="000000"/>
              </w:rPr>
              <w:t xml:space="preserve">  </w:t>
            </w:r>
            <w:r w:rsidRPr="007B52B3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元培科技大學企業管理系</w:t>
            </w:r>
          </w:p>
          <w:p w:rsidR="00BF346C" w:rsidRPr="00841B40" w:rsidRDefault="00BF346C" w:rsidP="00212E40">
            <w:pPr>
              <w:adjustRightInd w:val="0"/>
              <w:snapToGrid w:val="0"/>
              <w:ind w:leftChars="191" w:left="458" w:firstLine="4"/>
              <w:rPr>
                <w:rFonts w:eastAsia="標楷體"/>
                <w:b/>
                <w:color w:val="000000"/>
              </w:rPr>
            </w:pPr>
            <w:r w:rsidRPr="004D60F6">
              <w:rPr>
                <w:rFonts w:eastAsia="標楷體" w:hint="eastAsia"/>
                <w:color w:val="000000"/>
              </w:rPr>
              <w:t>陳怡嵐</w:t>
            </w:r>
            <w:r w:rsidRPr="007B52B3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研究生</w:t>
            </w:r>
            <w:r w:rsidRPr="007B52B3">
              <w:rPr>
                <w:rFonts w:eastAsia="標楷體" w:hint="eastAsia"/>
                <w:color w:val="000000"/>
              </w:rPr>
              <w:t xml:space="preserve">    </w:t>
            </w:r>
            <w:r w:rsidRPr="007B52B3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大葉大學財務金融學系</w:t>
            </w:r>
          </w:p>
          <w:p w:rsidR="00BF346C" w:rsidRPr="00212E40" w:rsidRDefault="00BF346C" w:rsidP="00F81786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color w:val="000000"/>
              </w:rPr>
            </w:pPr>
          </w:p>
          <w:p w:rsidR="00BF346C" w:rsidRDefault="00BF346C" w:rsidP="001C018C">
            <w:pPr>
              <w:tabs>
                <w:tab w:val="left" w:pos="1061"/>
              </w:tabs>
              <w:snapToGrid w:val="0"/>
              <w:jc w:val="both"/>
              <w:rPr>
                <w:rFonts w:eastAsia="標楷體"/>
              </w:rPr>
            </w:pPr>
          </w:p>
          <w:p w:rsidR="00BF346C" w:rsidRPr="00F81786" w:rsidRDefault="00BF346C" w:rsidP="00841B40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  <w:b/>
              </w:rPr>
            </w:pPr>
            <w:r w:rsidRPr="00F81786">
              <w:rPr>
                <w:rFonts w:eastAsia="標楷體"/>
                <w:b/>
              </w:rPr>
              <w:t>評論人：</w:t>
            </w:r>
            <w:r w:rsidRPr="00872E5A">
              <w:rPr>
                <w:rFonts w:eastAsia="標楷體" w:hint="eastAsia"/>
                <w:b/>
              </w:rPr>
              <w:t>李瑞琳</w:t>
            </w:r>
            <w:r>
              <w:rPr>
                <w:rFonts w:eastAsia="標楷體" w:hint="eastAsia"/>
                <w:b/>
              </w:rPr>
              <w:t xml:space="preserve"> </w:t>
            </w:r>
            <w:r w:rsidRPr="00F81786">
              <w:rPr>
                <w:rFonts w:eastAsia="標楷體" w:hint="eastAsia"/>
                <w:b/>
              </w:rPr>
              <w:t>副教授</w:t>
            </w:r>
            <w:r w:rsidRPr="00F81786"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/>
                <w:b/>
              </w:rPr>
              <w:t xml:space="preserve"> </w:t>
            </w:r>
            <w:r w:rsidRPr="00F81786">
              <w:rPr>
                <w:rFonts w:eastAsia="標楷體" w:hint="eastAsia"/>
                <w:b/>
              </w:rPr>
              <w:t>朝陽科技大學財務金融系</w:t>
            </w:r>
          </w:p>
          <w:p w:rsidR="00BF346C" w:rsidRDefault="00BF346C" w:rsidP="00841B40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</w:rPr>
            </w:pPr>
            <w:r w:rsidRPr="00F81786">
              <w:rPr>
                <w:rFonts w:eastAsia="標楷體"/>
                <w:b/>
              </w:rPr>
              <w:t>評論人：</w:t>
            </w:r>
            <w:r w:rsidRPr="005D350B">
              <w:rPr>
                <w:rFonts w:eastAsia="標楷體" w:hint="eastAsia"/>
                <w:b/>
              </w:rPr>
              <w:t>方世詮</w:t>
            </w:r>
            <w:r w:rsidRPr="005D350B">
              <w:rPr>
                <w:rFonts w:eastAsia="標楷體" w:hint="eastAsia"/>
                <w:b/>
              </w:rPr>
              <w:t xml:space="preserve"> </w:t>
            </w:r>
            <w:r w:rsidRPr="005D350B">
              <w:rPr>
                <w:rFonts w:eastAsia="標楷體" w:hint="eastAsia"/>
                <w:b/>
              </w:rPr>
              <w:t>助理教授</w:t>
            </w:r>
            <w:r w:rsidRPr="00F81786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/>
                <w:b/>
              </w:rPr>
              <w:t xml:space="preserve"> </w:t>
            </w:r>
            <w:r w:rsidRPr="00F81786">
              <w:rPr>
                <w:rFonts w:eastAsia="標楷體" w:hint="eastAsia"/>
                <w:b/>
              </w:rPr>
              <w:t>朝陽科技大學財務金融系</w:t>
            </w:r>
          </w:p>
          <w:p w:rsidR="00BF346C" w:rsidRPr="00841B40" w:rsidRDefault="00BF346C" w:rsidP="001C018C">
            <w:pPr>
              <w:tabs>
                <w:tab w:val="left" w:pos="1061"/>
              </w:tabs>
              <w:snapToGrid w:val="0"/>
              <w:jc w:val="both"/>
              <w:rPr>
                <w:rFonts w:eastAsia="標楷體"/>
              </w:rPr>
            </w:pPr>
          </w:p>
          <w:p w:rsidR="00BF346C" w:rsidRPr="00F81786" w:rsidRDefault="00BF346C" w:rsidP="001C018C">
            <w:pPr>
              <w:tabs>
                <w:tab w:val="left" w:pos="1061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81" w:type="dxa"/>
            <w:vAlign w:val="center"/>
          </w:tcPr>
          <w:p w:rsidR="00BF346C" w:rsidRPr="00175AB4" w:rsidRDefault="00BF346C" w:rsidP="00D90E82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</w:tbl>
    <w:p w:rsidR="00A111D0" w:rsidRPr="00175AB4" w:rsidRDefault="00A111D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111D0" w:rsidRPr="00175AB4" w:rsidRDefault="00A111D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111D0" w:rsidRPr="00175AB4" w:rsidRDefault="00A111D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111D0" w:rsidRDefault="00A111D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9C22E9" w:rsidRDefault="009C22E9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9C22E9" w:rsidRDefault="009C22E9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9C22E9" w:rsidRDefault="009C22E9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9C22E9" w:rsidRDefault="009C22E9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9C22E9" w:rsidRDefault="009C22E9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841B40" w:rsidRDefault="00841B4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212E40" w:rsidRDefault="00212E4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8715C9" w:rsidRDefault="008715C9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8715C9" w:rsidRDefault="008715C9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CB1780" w:rsidRPr="00175AB4" w:rsidRDefault="00CB1780" w:rsidP="00CB178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  <w:r w:rsidRPr="00175AB4">
        <w:rPr>
          <w:rFonts w:eastAsia="標楷體"/>
          <w:b/>
          <w:color w:val="000000"/>
        </w:rPr>
        <w:lastRenderedPageBreak/>
        <w:t>『第</w:t>
      </w:r>
      <w:r>
        <w:rPr>
          <w:rFonts w:eastAsia="標楷體" w:hint="eastAsia"/>
          <w:b/>
          <w:color w:val="000000"/>
        </w:rPr>
        <w:t>二</w:t>
      </w:r>
      <w:r w:rsidRPr="00175AB4">
        <w:rPr>
          <w:rFonts w:eastAsia="標楷體"/>
          <w:b/>
          <w:color w:val="000000"/>
        </w:rPr>
        <w:t>十</w:t>
      </w:r>
      <w:r w:rsidR="003866A5">
        <w:rPr>
          <w:rFonts w:eastAsia="標楷體" w:hint="eastAsia"/>
          <w:b/>
          <w:color w:val="000000"/>
        </w:rPr>
        <w:t>四</w:t>
      </w:r>
      <w:r w:rsidRPr="00175AB4">
        <w:rPr>
          <w:rFonts w:eastAsia="標楷體"/>
          <w:b/>
          <w:color w:val="000000"/>
        </w:rPr>
        <w:t>屆</w:t>
      </w:r>
      <w:r w:rsidR="001818AA">
        <w:rPr>
          <w:rFonts w:eastAsia="標楷體" w:hint="eastAsia"/>
          <w:b/>
          <w:color w:val="000000"/>
        </w:rPr>
        <w:t xml:space="preserve"> </w:t>
      </w:r>
      <w:r w:rsidRPr="00175AB4">
        <w:rPr>
          <w:rFonts w:eastAsia="標楷體"/>
          <w:b/>
          <w:color w:val="000000"/>
        </w:rPr>
        <w:t>財金理論與實務研討會』議程表</w:t>
      </w:r>
    </w:p>
    <w:p w:rsidR="00A111D0" w:rsidRPr="00175AB4" w:rsidRDefault="00CB1780" w:rsidP="00CB1780">
      <w:pPr>
        <w:adjustRightInd w:val="0"/>
        <w:snapToGrid w:val="0"/>
        <w:ind w:firstLineChars="700" w:firstLine="1680"/>
        <w:rPr>
          <w:rFonts w:eastAsia="標楷體"/>
        </w:rPr>
      </w:pPr>
      <w:r w:rsidRPr="00175AB4">
        <w:rPr>
          <w:rFonts w:eastAsia="標楷體"/>
          <w:color w:val="000000"/>
        </w:rPr>
        <w:t>時間：</w:t>
      </w:r>
      <w:r w:rsidR="003866A5" w:rsidRPr="00175AB4">
        <w:rPr>
          <w:rFonts w:eastAsia="標楷體"/>
          <w:color w:val="000000"/>
        </w:rPr>
        <w:t>民國</w:t>
      </w:r>
      <w:r w:rsidR="003866A5" w:rsidRPr="00175AB4">
        <w:rPr>
          <w:rFonts w:eastAsia="標楷體" w:hint="eastAsia"/>
          <w:color w:val="000000"/>
        </w:rPr>
        <w:t>1</w:t>
      </w:r>
      <w:r w:rsidR="003866A5">
        <w:rPr>
          <w:rFonts w:eastAsia="標楷體"/>
          <w:color w:val="000000"/>
        </w:rPr>
        <w:t>10</w:t>
      </w:r>
      <w:r w:rsidR="003866A5" w:rsidRPr="00175AB4">
        <w:rPr>
          <w:rFonts w:eastAsia="標楷體"/>
          <w:color w:val="000000"/>
        </w:rPr>
        <w:t>年</w:t>
      </w:r>
      <w:r w:rsidR="003866A5">
        <w:rPr>
          <w:rFonts w:eastAsia="標楷體" w:hint="eastAsia"/>
          <w:color w:val="000000"/>
        </w:rPr>
        <w:t>6</w:t>
      </w:r>
      <w:r w:rsidR="003866A5" w:rsidRPr="00175AB4">
        <w:rPr>
          <w:rFonts w:eastAsia="標楷體"/>
          <w:color w:val="000000"/>
        </w:rPr>
        <w:t>月</w:t>
      </w:r>
      <w:r w:rsidR="003866A5">
        <w:rPr>
          <w:rFonts w:eastAsia="標楷體"/>
          <w:color w:val="000000"/>
        </w:rPr>
        <w:t>2</w:t>
      </w:r>
      <w:r w:rsidR="003866A5" w:rsidRPr="00175AB4">
        <w:rPr>
          <w:rFonts w:eastAsia="標楷體"/>
          <w:color w:val="000000"/>
        </w:rPr>
        <w:t>日</w:t>
      </w:r>
      <w:r w:rsidR="00D90E82" w:rsidRPr="00175AB4">
        <w:rPr>
          <w:rFonts w:eastAsia="標楷體" w:hint="eastAsia"/>
          <w:color w:val="000000"/>
        </w:rPr>
        <w:t>（</w:t>
      </w:r>
      <w:r w:rsidR="00D90E82" w:rsidRPr="00175AB4">
        <w:rPr>
          <w:rFonts w:eastAsia="標楷體"/>
          <w:color w:val="000000"/>
        </w:rPr>
        <w:t>星期</w:t>
      </w:r>
      <w:r w:rsidR="00D90E82">
        <w:rPr>
          <w:rFonts w:eastAsia="標楷體" w:hint="eastAsia"/>
          <w:color w:val="000000"/>
        </w:rPr>
        <w:t>三</w:t>
      </w:r>
      <w:r w:rsidR="00D90E82" w:rsidRPr="00175AB4">
        <w:rPr>
          <w:rFonts w:eastAsia="標楷體" w:hint="eastAsia"/>
          <w:color w:val="000000"/>
        </w:rPr>
        <w:t>）</w:t>
      </w:r>
      <w:r w:rsidR="00A111D0" w:rsidRPr="00175AB4">
        <w:rPr>
          <w:rFonts w:eastAsia="標楷體" w:hint="eastAsia"/>
          <w:color w:val="000000"/>
        </w:rPr>
        <w:t>，</w:t>
      </w:r>
      <w:r w:rsidR="00EC6E47" w:rsidRPr="00175AB4">
        <w:rPr>
          <w:rFonts w:eastAsia="標楷體" w:hint="eastAsia"/>
          <w:color w:val="000000"/>
        </w:rPr>
        <w:t>13:4</w:t>
      </w:r>
      <w:r w:rsidR="00EC6E47">
        <w:rPr>
          <w:rFonts w:eastAsia="標楷體" w:hint="eastAsia"/>
          <w:color w:val="000000"/>
        </w:rPr>
        <w:t>5</w:t>
      </w:r>
      <w:r w:rsidR="00EC6E47" w:rsidRPr="00175AB4">
        <w:rPr>
          <w:rFonts w:eastAsia="標楷體" w:hint="eastAsia"/>
          <w:color w:val="000000"/>
        </w:rPr>
        <w:t>~15:</w:t>
      </w:r>
      <w:r w:rsidR="00EC6E47">
        <w:rPr>
          <w:rFonts w:eastAsia="標楷體" w:hint="eastAsia"/>
          <w:color w:val="000000"/>
        </w:rPr>
        <w:t>0</w:t>
      </w:r>
      <w:r w:rsidR="00EC6E47" w:rsidRPr="00175AB4">
        <w:rPr>
          <w:rFonts w:eastAsia="標楷體" w:hint="eastAsia"/>
          <w:color w:val="000000"/>
        </w:rPr>
        <w:t>0</w:t>
      </w:r>
    </w:p>
    <w:p w:rsidR="00A111D0" w:rsidRPr="00175AB4" w:rsidRDefault="00A111D0" w:rsidP="00A111D0">
      <w:pPr>
        <w:adjustRightInd w:val="0"/>
        <w:snapToGrid w:val="0"/>
        <w:spacing w:afterLines="50" w:after="180" w:line="360" w:lineRule="auto"/>
        <w:ind w:firstLineChars="707" w:firstLine="1697"/>
        <w:jc w:val="both"/>
        <w:rPr>
          <w:rFonts w:eastAsia="標楷體"/>
          <w:color w:val="000000"/>
        </w:rPr>
      </w:pPr>
      <w:r w:rsidRPr="00175AB4">
        <w:rPr>
          <w:rFonts w:eastAsia="標楷體"/>
          <w:color w:val="000000"/>
        </w:rPr>
        <w:t>地點：</w:t>
      </w:r>
      <w:proofErr w:type="gramStart"/>
      <w:r w:rsidR="00BF346C">
        <w:rPr>
          <w:rFonts w:eastAsia="標楷體" w:hint="eastAsia"/>
          <w:color w:val="000000"/>
        </w:rPr>
        <w:t>線上發表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798"/>
        <w:gridCol w:w="6384"/>
        <w:gridCol w:w="1271"/>
      </w:tblGrid>
      <w:tr w:rsidR="00A111D0" w:rsidRPr="00175AB4" w:rsidTr="00BF346C">
        <w:trPr>
          <w:cantSplit/>
          <w:trHeight w:val="763"/>
          <w:jc w:val="center"/>
        </w:trPr>
        <w:tc>
          <w:tcPr>
            <w:tcW w:w="1696" w:type="dxa"/>
            <w:gridSpan w:val="2"/>
            <w:vAlign w:val="center"/>
          </w:tcPr>
          <w:p w:rsidR="00A111D0" w:rsidRPr="00175AB4" w:rsidRDefault="00A111D0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論文主題</w:t>
            </w:r>
          </w:p>
        </w:tc>
        <w:tc>
          <w:tcPr>
            <w:tcW w:w="7655" w:type="dxa"/>
            <w:gridSpan w:val="2"/>
            <w:vAlign w:val="center"/>
          </w:tcPr>
          <w:p w:rsidR="00A111D0" w:rsidRPr="00175AB4" w:rsidRDefault="00A111D0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 w:hint="eastAsia"/>
                <w:b/>
                <w:color w:val="000000"/>
                <w:kern w:val="0"/>
              </w:rPr>
              <w:t>財務</w:t>
            </w:r>
            <w:r w:rsidRPr="00175AB4">
              <w:rPr>
                <w:rFonts w:eastAsia="標楷體"/>
                <w:b/>
                <w:color w:val="000000"/>
                <w:kern w:val="0"/>
              </w:rPr>
              <w:t>金融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>理論及實務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 xml:space="preserve"> (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>四</w:t>
            </w:r>
            <w:r w:rsidRPr="00175AB4"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</w:tr>
      <w:tr w:rsidR="00BF346C" w:rsidRPr="00175AB4" w:rsidTr="00BF346C">
        <w:trPr>
          <w:cantSplit/>
          <w:trHeight w:val="763"/>
          <w:jc w:val="center"/>
        </w:trPr>
        <w:tc>
          <w:tcPr>
            <w:tcW w:w="898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時</w:t>
            </w:r>
            <w:r w:rsidRPr="00175AB4">
              <w:rPr>
                <w:rFonts w:eastAsia="標楷體"/>
                <w:b/>
              </w:rPr>
              <w:t xml:space="preserve">  </w:t>
            </w:r>
            <w:r w:rsidRPr="00175AB4">
              <w:rPr>
                <w:rFonts w:eastAsia="標楷體"/>
                <w:b/>
              </w:rPr>
              <w:t>間</w:t>
            </w:r>
          </w:p>
        </w:tc>
        <w:tc>
          <w:tcPr>
            <w:tcW w:w="798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場次</w:t>
            </w:r>
          </w:p>
        </w:tc>
        <w:tc>
          <w:tcPr>
            <w:tcW w:w="6384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論文題目、發表人</w:t>
            </w:r>
            <w:r w:rsidRPr="00175AB4">
              <w:rPr>
                <w:rFonts w:eastAsia="標楷體" w:hint="eastAsia"/>
                <w:b/>
                <w:color w:val="000000"/>
              </w:rPr>
              <w:t>、評論人</w:t>
            </w:r>
          </w:p>
        </w:tc>
        <w:tc>
          <w:tcPr>
            <w:tcW w:w="1271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175AB4">
              <w:rPr>
                <w:rFonts w:eastAsia="標楷體"/>
                <w:b/>
              </w:rPr>
              <w:t>地</w:t>
            </w:r>
            <w:r w:rsidRPr="00175AB4">
              <w:rPr>
                <w:rFonts w:eastAsia="標楷體"/>
                <w:b/>
              </w:rPr>
              <w:t xml:space="preserve"> </w:t>
            </w:r>
            <w:r w:rsidRPr="00175AB4">
              <w:rPr>
                <w:rFonts w:eastAsia="標楷體"/>
                <w:b/>
              </w:rPr>
              <w:t>點</w:t>
            </w:r>
          </w:p>
        </w:tc>
      </w:tr>
      <w:tr w:rsidR="00BF346C" w:rsidRPr="00175AB4" w:rsidTr="00BF346C">
        <w:trPr>
          <w:cantSplit/>
          <w:trHeight w:val="6049"/>
          <w:jc w:val="center"/>
        </w:trPr>
        <w:tc>
          <w:tcPr>
            <w:tcW w:w="898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13:</w:t>
            </w:r>
            <w:r w:rsidRPr="00175AB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5</w:t>
            </w:r>
          </w:p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|</w:t>
            </w:r>
          </w:p>
          <w:p w:rsidR="00BF346C" w:rsidRPr="00175AB4" w:rsidRDefault="00BF346C" w:rsidP="00B716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0</w:t>
            </w:r>
            <w:r w:rsidRPr="00175AB4">
              <w:rPr>
                <w:rFonts w:eastAsia="標楷體"/>
              </w:rPr>
              <w:t>0</w:t>
            </w:r>
          </w:p>
        </w:tc>
        <w:tc>
          <w:tcPr>
            <w:tcW w:w="798" w:type="dxa"/>
            <w:textDirection w:val="tbRlV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175AB4">
              <w:rPr>
                <w:rFonts w:eastAsia="標楷體"/>
              </w:rPr>
              <w:t>論文發表（</w:t>
            </w:r>
            <w:r>
              <w:rPr>
                <w:rFonts w:eastAsia="標楷體" w:hint="eastAsia"/>
                <w:color w:val="000000"/>
              </w:rPr>
              <w:t>四</w:t>
            </w:r>
            <w:r w:rsidRPr="00175AB4">
              <w:rPr>
                <w:rFonts w:eastAsia="標楷體"/>
              </w:rPr>
              <w:t>）</w:t>
            </w:r>
          </w:p>
        </w:tc>
        <w:tc>
          <w:tcPr>
            <w:tcW w:w="6384" w:type="dxa"/>
            <w:vAlign w:val="center"/>
          </w:tcPr>
          <w:p w:rsidR="00BF346C" w:rsidRPr="00841B40" w:rsidRDefault="00BF346C" w:rsidP="00841B40">
            <w:pPr>
              <w:widowControl/>
              <w:ind w:left="343" w:hangingChars="143" w:hanging="34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(1) </w:t>
            </w:r>
            <w:r w:rsidRPr="00212E40">
              <w:rPr>
                <w:rFonts w:eastAsia="標楷體" w:hint="eastAsia"/>
              </w:rPr>
              <w:t>我國股票市場週末效應之實證研究</w:t>
            </w:r>
          </w:p>
          <w:p w:rsidR="00BF346C" w:rsidRPr="007B52B3" w:rsidRDefault="00BF346C" w:rsidP="00212E40">
            <w:pPr>
              <w:adjustRightInd w:val="0"/>
              <w:snapToGrid w:val="0"/>
              <w:ind w:leftChars="192" w:left="461" w:firstLine="1"/>
              <w:rPr>
                <w:rFonts w:eastAsia="標楷體"/>
                <w:b/>
                <w:color w:val="000000"/>
              </w:rPr>
            </w:pPr>
            <w:proofErr w:type="gramStart"/>
            <w:r w:rsidRPr="007B52B3">
              <w:rPr>
                <w:rFonts w:eastAsia="標楷體" w:hint="eastAsia"/>
                <w:b/>
                <w:color w:val="000000"/>
              </w:rPr>
              <w:t>張椿柏</w:t>
            </w:r>
            <w:proofErr w:type="gramEnd"/>
            <w:r w:rsidRPr="007B52B3"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b/>
                <w:color w:val="000000"/>
              </w:rPr>
              <w:t>助理教授</w:t>
            </w:r>
            <w:r w:rsidRPr="007B52B3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7B52B3"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b/>
                <w:color w:val="000000"/>
              </w:rPr>
              <w:t>大葉大學財務金融學系</w:t>
            </w:r>
          </w:p>
          <w:p w:rsidR="00BF346C" w:rsidRPr="007B52B3" w:rsidRDefault="00BF346C" w:rsidP="00212E40">
            <w:pPr>
              <w:adjustRightInd w:val="0"/>
              <w:snapToGrid w:val="0"/>
              <w:ind w:leftChars="192" w:left="461" w:firstLine="1"/>
              <w:rPr>
                <w:rFonts w:eastAsia="標楷體"/>
                <w:color w:val="000000"/>
              </w:rPr>
            </w:pPr>
            <w:r w:rsidRPr="007B52B3">
              <w:rPr>
                <w:rFonts w:eastAsia="標楷體" w:hint="eastAsia"/>
                <w:color w:val="000000"/>
              </w:rPr>
              <w:t>王育偉</w:t>
            </w:r>
            <w:r w:rsidRPr="007B52B3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助理教授</w:t>
            </w:r>
            <w:r w:rsidRPr="007B52B3">
              <w:rPr>
                <w:rFonts w:eastAsia="標楷體" w:hint="eastAsia"/>
                <w:color w:val="000000"/>
              </w:rPr>
              <w:t xml:space="preserve">  </w:t>
            </w:r>
            <w:r w:rsidRPr="007B52B3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元培科技大學企業管理系</w:t>
            </w:r>
          </w:p>
          <w:p w:rsidR="00BF346C" w:rsidRPr="00841B40" w:rsidRDefault="00BF346C" w:rsidP="00212E40">
            <w:pPr>
              <w:widowControl/>
              <w:ind w:leftChars="142" w:left="341" w:firstLineChars="63" w:firstLine="151"/>
              <w:rPr>
                <w:rFonts w:eastAsia="標楷體"/>
              </w:rPr>
            </w:pPr>
            <w:r w:rsidRPr="004D60F6">
              <w:rPr>
                <w:rFonts w:eastAsia="標楷體" w:hint="eastAsia"/>
                <w:color w:val="000000"/>
              </w:rPr>
              <w:t>陳怡嵐</w:t>
            </w:r>
            <w:r w:rsidRPr="007B52B3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研究生</w:t>
            </w:r>
            <w:r w:rsidRPr="007B52B3">
              <w:rPr>
                <w:rFonts w:eastAsia="標楷體" w:hint="eastAsia"/>
                <w:color w:val="000000"/>
              </w:rPr>
              <w:t xml:space="preserve">    </w:t>
            </w:r>
            <w:r w:rsidRPr="007B52B3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大葉大學財務金融學系</w:t>
            </w:r>
          </w:p>
          <w:p w:rsidR="00BF346C" w:rsidRDefault="00BF346C" w:rsidP="00841B40">
            <w:pPr>
              <w:widowControl/>
              <w:ind w:left="343" w:hangingChars="143" w:hanging="34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212E40">
              <w:rPr>
                <w:rFonts w:eastAsia="標楷體" w:hint="eastAsia"/>
                <w:color w:val="000000"/>
              </w:rPr>
              <w:t>謝茂燦</w:t>
            </w:r>
            <w:r w:rsidRPr="007B52B3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研究生</w:t>
            </w:r>
            <w:r w:rsidRPr="007B52B3">
              <w:rPr>
                <w:rFonts w:eastAsia="標楷體" w:hint="eastAsia"/>
                <w:color w:val="000000"/>
              </w:rPr>
              <w:t xml:space="preserve">    </w:t>
            </w:r>
            <w:r w:rsidRPr="007B52B3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大葉大學財務金融學系</w:t>
            </w:r>
          </w:p>
          <w:p w:rsidR="00BF346C" w:rsidRPr="00964CBB" w:rsidRDefault="00BF346C" w:rsidP="00841B40">
            <w:pPr>
              <w:widowControl/>
              <w:ind w:left="343" w:hangingChars="143" w:hanging="343"/>
              <w:rPr>
                <w:rFonts w:eastAsia="標楷體"/>
              </w:rPr>
            </w:pPr>
          </w:p>
          <w:p w:rsidR="00BF346C" w:rsidRPr="00841B40" w:rsidRDefault="00BF346C" w:rsidP="000B737E">
            <w:pPr>
              <w:widowControl/>
              <w:ind w:left="492" w:hangingChars="205" w:hanging="49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(2) </w:t>
            </w:r>
            <w:r w:rsidRPr="00212E40">
              <w:rPr>
                <w:rFonts w:eastAsia="標楷體" w:hint="eastAsia"/>
              </w:rPr>
              <w:t>新冠</w:t>
            </w:r>
            <w:proofErr w:type="gramStart"/>
            <w:r w:rsidRPr="00212E40">
              <w:rPr>
                <w:rFonts w:eastAsia="標楷體" w:hint="eastAsia"/>
              </w:rPr>
              <w:t>疫</w:t>
            </w:r>
            <w:proofErr w:type="gramEnd"/>
            <w:r w:rsidRPr="00212E40">
              <w:rPr>
                <w:rFonts w:eastAsia="標楷體" w:hint="eastAsia"/>
              </w:rPr>
              <w:t>情期間庫藏股宣告效果之研究</w:t>
            </w:r>
            <w:proofErr w:type="gramStart"/>
            <w:r w:rsidRPr="00212E40">
              <w:rPr>
                <w:rFonts w:eastAsia="標楷體" w:hint="eastAsia"/>
              </w:rPr>
              <w:t>–</w:t>
            </w:r>
            <w:proofErr w:type="gramEnd"/>
            <w:r w:rsidRPr="00212E40">
              <w:rPr>
                <w:rFonts w:eastAsia="標楷體" w:hint="eastAsia"/>
              </w:rPr>
              <w:t>以台灣上市上櫃公司為例</w:t>
            </w:r>
          </w:p>
          <w:p w:rsidR="00BF346C" w:rsidRPr="00212E40" w:rsidRDefault="00BF346C" w:rsidP="00212E40">
            <w:pPr>
              <w:widowControl/>
              <w:ind w:left="344" w:hangingChars="143" w:hanging="34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 xml:space="preserve">    </w:t>
            </w:r>
            <w:r w:rsidRPr="00212E40">
              <w:rPr>
                <w:rFonts w:eastAsia="標楷體" w:hint="eastAsia"/>
                <w:color w:val="000000"/>
              </w:rPr>
              <w:t>王若蓮</w:t>
            </w:r>
            <w:r w:rsidRPr="00212E40">
              <w:rPr>
                <w:rFonts w:eastAsia="標楷體" w:hint="eastAsia"/>
                <w:color w:val="000000"/>
              </w:rPr>
              <w:t xml:space="preserve">   </w:t>
            </w:r>
            <w:r w:rsidRPr="00212E40">
              <w:rPr>
                <w:rFonts w:eastAsia="標楷體" w:hint="eastAsia"/>
                <w:color w:val="000000"/>
              </w:rPr>
              <w:t>副教授</w:t>
            </w:r>
            <w:r w:rsidRPr="00212E40">
              <w:rPr>
                <w:rFonts w:eastAsia="標楷體" w:hint="eastAsia"/>
                <w:color w:val="000000"/>
              </w:rPr>
              <w:t xml:space="preserve">       </w:t>
            </w:r>
            <w:r w:rsidRPr="00212E40">
              <w:rPr>
                <w:rFonts w:eastAsia="標楷體" w:hint="eastAsia"/>
                <w:color w:val="000000"/>
              </w:rPr>
              <w:t>朝陽科技大學會計系</w:t>
            </w:r>
          </w:p>
          <w:p w:rsidR="00BF346C" w:rsidRDefault="00BF346C" w:rsidP="00212E40">
            <w:pPr>
              <w:widowControl/>
              <w:ind w:leftChars="100" w:left="240" w:firstLineChars="100" w:firstLine="240"/>
              <w:rPr>
                <w:rFonts w:eastAsia="標楷體"/>
                <w:b/>
              </w:rPr>
            </w:pPr>
            <w:r w:rsidRPr="00212E40">
              <w:rPr>
                <w:rFonts w:eastAsia="標楷體" w:hint="eastAsia"/>
                <w:b/>
                <w:color w:val="000000"/>
              </w:rPr>
              <w:t>張</w:t>
            </w:r>
            <w:proofErr w:type="gramStart"/>
            <w:r w:rsidRPr="00212E40">
              <w:rPr>
                <w:rFonts w:eastAsia="標楷體" w:hint="eastAsia"/>
                <w:b/>
                <w:color w:val="000000"/>
              </w:rPr>
              <w:t>珈</w:t>
            </w:r>
            <w:proofErr w:type="gramEnd"/>
            <w:r w:rsidRPr="00212E40">
              <w:rPr>
                <w:rFonts w:eastAsia="標楷體" w:hint="eastAsia"/>
                <w:b/>
                <w:color w:val="000000"/>
              </w:rPr>
              <w:t>維</w:t>
            </w:r>
            <w:r w:rsidRPr="00212E40">
              <w:rPr>
                <w:rFonts w:eastAsia="標楷體" w:hint="eastAsia"/>
                <w:b/>
                <w:color w:val="000000"/>
              </w:rPr>
              <w:t xml:space="preserve">   </w:t>
            </w:r>
            <w:r w:rsidRPr="00212E40">
              <w:rPr>
                <w:rFonts w:eastAsia="標楷體" w:hint="eastAsia"/>
                <w:b/>
                <w:color w:val="000000"/>
              </w:rPr>
              <w:t>研究生</w:t>
            </w:r>
            <w:r w:rsidRPr="00212E40">
              <w:rPr>
                <w:rFonts w:eastAsia="標楷體" w:hint="eastAsia"/>
                <w:b/>
                <w:color w:val="000000"/>
              </w:rPr>
              <w:t xml:space="preserve">       </w:t>
            </w:r>
            <w:r w:rsidRPr="00212E40">
              <w:rPr>
                <w:rFonts w:eastAsia="標楷體" w:hint="eastAsia"/>
                <w:b/>
                <w:color w:val="000000"/>
              </w:rPr>
              <w:t>朝陽科技大學會計系</w:t>
            </w:r>
          </w:p>
          <w:p w:rsidR="00BF346C" w:rsidRPr="00A5653A" w:rsidRDefault="00BF346C" w:rsidP="00841B40">
            <w:pPr>
              <w:widowControl/>
              <w:ind w:left="343" w:hangingChars="143" w:hanging="343"/>
              <w:rPr>
                <w:rFonts w:eastAsia="標楷體"/>
              </w:rPr>
            </w:pPr>
          </w:p>
          <w:p w:rsidR="00BF346C" w:rsidRPr="009D0C89" w:rsidRDefault="00BF346C" w:rsidP="007538F5">
            <w:pPr>
              <w:widowControl/>
              <w:ind w:left="343" w:hangingChars="143" w:hanging="343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341201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 xml:space="preserve">) </w:t>
            </w:r>
            <w:r w:rsidRPr="000B737E">
              <w:rPr>
                <w:rFonts w:eastAsia="標楷體" w:hint="eastAsia"/>
              </w:rPr>
              <w:t>遊戲直播觀看動機、滿意度</w:t>
            </w:r>
            <w:proofErr w:type="gramStart"/>
            <w:r w:rsidRPr="000B737E">
              <w:rPr>
                <w:rFonts w:eastAsia="標楷體" w:hint="eastAsia"/>
              </w:rPr>
              <w:t>及續看意願</w:t>
            </w:r>
            <w:proofErr w:type="gramEnd"/>
            <w:r w:rsidRPr="000B737E">
              <w:rPr>
                <w:rFonts w:eastAsia="標楷體" w:hint="eastAsia"/>
              </w:rPr>
              <w:t>關聯性之研究</w:t>
            </w:r>
          </w:p>
          <w:p w:rsidR="00BF346C" w:rsidRDefault="00BF346C" w:rsidP="000B737E">
            <w:pPr>
              <w:widowControl/>
              <w:ind w:firstLineChars="205" w:firstLine="492"/>
              <w:rPr>
                <w:rFonts w:eastAsia="標楷體"/>
              </w:rPr>
            </w:pPr>
            <w:r w:rsidRPr="000B737E">
              <w:rPr>
                <w:rFonts w:eastAsia="標楷體" w:hint="eastAsia"/>
                <w:color w:val="000000"/>
              </w:rPr>
              <w:t>黃寶慧</w:t>
            </w:r>
            <w:r w:rsidRPr="00F81786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1786">
              <w:rPr>
                <w:rFonts w:eastAsia="標楷體" w:hint="eastAsia"/>
                <w:color w:val="000000"/>
              </w:rPr>
              <w:t>教</w:t>
            </w:r>
            <w:r w:rsidRPr="00F81786">
              <w:rPr>
                <w:rFonts w:eastAsia="標楷體" w:hint="eastAsia"/>
                <w:color w:val="000000"/>
              </w:rPr>
              <w:t xml:space="preserve">  </w:t>
            </w:r>
            <w:r w:rsidRPr="00F81786">
              <w:rPr>
                <w:rFonts w:eastAsia="標楷體" w:hint="eastAsia"/>
                <w:color w:val="000000"/>
              </w:rPr>
              <w:t>授</w:t>
            </w:r>
            <w:r w:rsidRPr="00E504AB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841B40">
              <w:rPr>
                <w:rFonts w:eastAsia="標楷體" w:hint="eastAsia"/>
              </w:rPr>
              <w:t>朝陽科技大學</w:t>
            </w:r>
            <w:r w:rsidRPr="007538F5">
              <w:rPr>
                <w:rFonts w:eastAsia="標楷體" w:hint="eastAsia"/>
              </w:rPr>
              <w:t>企業管理</w:t>
            </w:r>
            <w:r w:rsidRPr="00841B40">
              <w:rPr>
                <w:rFonts w:eastAsia="標楷體" w:hint="eastAsia"/>
              </w:rPr>
              <w:t>系</w:t>
            </w:r>
          </w:p>
          <w:p w:rsidR="00BF346C" w:rsidRDefault="00BF346C" w:rsidP="000B737E">
            <w:pPr>
              <w:widowControl/>
              <w:ind w:firstLineChars="205" w:firstLine="492"/>
              <w:rPr>
                <w:rFonts w:eastAsia="標楷體"/>
              </w:rPr>
            </w:pPr>
            <w:r w:rsidRPr="001D0EA5">
              <w:rPr>
                <w:rFonts w:ascii="標楷體" w:eastAsia="標楷體" w:hAnsi="標楷體" w:hint="eastAsia"/>
              </w:rPr>
              <w:t>王欣怡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大學生       </w:t>
            </w:r>
            <w:r w:rsidRPr="00841B40">
              <w:rPr>
                <w:rFonts w:eastAsia="標楷體" w:hint="eastAsia"/>
              </w:rPr>
              <w:t>朝陽科技大學</w:t>
            </w:r>
            <w:r w:rsidRPr="007538F5">
              <w:rPr>
                <w:rFonts w:eastAsia="標楷體" w:hint="eastAsia"/>
              </w:rPr>
              <w:t>企業管理</w:t>
            </w:r>
            <w:r w:rsidRPr="00841B40">
              <w:rPr>
                <w:rFonts w:eastAsia="標楷體" w:hint="eastAsia"/>
              </w:rPr>
              <w:t>系</w:t>
            </w:r>
          </w:p>
          <w:p w:rsidR="00BF346C" w:rsidRDefault="00BF346C" w:rsidP="000B737E">
            <w:pPr>
              <w:widowControl/>
              <w:ind w:firstLineChars="205" w:firstLine="492"/>
              <w:rPr>
                <w:rFonts w:eastAsia="標楷體"/>
              </w:rPr>
            </w:pPr>
            <w:r w:rsidRPr="001D0EA5">
              <w:rPr>
                <w:rFonts w:ascii="標楷體" w:eastAsia="標楷體" w:hAnsi="標楷體" w:hint="eastAsia"/>
              </w:rPr>
              <w:t>梁育瑄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大學生       </w:t>
            </w:r>
            <w:r w:rsidRPr="00841B40">
              <w:rPr>
                <w:rFonts w:eastAsia="標楷體" w:hint="eastAsia"/>
              </w:rPr>
              <w:t>朝陽科技大學</w:t>
            </w:r>
            <w:r w:rsidRPr="007538F5">
              <w:rPr>
                <w:rFonts w:eastAsia="標楷體" w:hint="eastAsia"/>
              </w:rPr>
              <w:t>企業管理</w:t>
            </w:r>
            <w:r w:rsidRPr="00841B40">
              <w:rPr>
                <w:rFonts w:eastAsia="標楷體" w:hint="eastAsia"/>
              </w:rPr>
              <w:t>系</w:t>
            </w:r>
          </w:p>
          <w:p w:rsidR="00BF346C" w:rsidRDefault="00BF346C" w:rsidP="000B737E">
            <w:pPr>
              <w:widowControl/>
              <w:ind w:firstLineChars="205" w:firstLine="492"/>
              <w:rPr>
                <w:rFonts w:eastAsia="標楷體"/>
              </w:rPr>
            </w:pPr>
            <w:r w:rsidRPr="001D0EA5">
              <w:rPr>
                <w:rFonts w:ascii="標楷體" w:eastAsia="標楷體" w:hAnsi="標楷體" w:hint="eastAsia"/>
              </w:rPr>
              <w:t>許嘉麟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大學生       </w:t>
            </w:r>
            <w:r w:rsidRPr="00841B40">
              <w:rPr>
                <w:rFonts w:eastAsia="標楷體" w:hint="eastAsia"/>
              </w:rPr>
              <w:t>朝陽科技大學</w:t>
            </w:r>
            <w:r w:rsidRPr="007538F5">
              <w:rPr>
                <w:rFonts w:eastAsia="標楷體" w:hint="eastAsia"/>
              </w:rPr>
              <w:t>企業管理</w:t>
            </w:r>
            <w:r w:rsidRPr="00841B40">
              <w:rPr>
                <w:rFonts w:eastAsia="標楷體" w:hint="eastAsia"/>
              </w:rPr>
              <w:t>系</w:t>
            </w:r>
          </w:p>
          <w:p w:rsidR="00BF346C" w:rsidRDefault="00BF346C" w:rsidP="000B737E">
            <w:pPr>
              <w:widowControl/>
              <w:ind w:firstLineChars="205" w:firstLine="492"/>
              <w:rPr>
                <w:rFonts w:eastAsia="標楷體"/>
              </w:rPr>
            </w:pPr>
            <w:proofErr w:type="gramStart"/>
            <w:r w:rsidRPr="001D0EA5">
              <w:rPr>
                <w:rFonts w:ascii="標楷體" w:eastAsia="標楷體" w:hAnsi="標楷體" w:hint="eastAsia"/>
              </w:rPr>
              <w:t>洪若</w:t>
            </w:r>
            <w:proofErr w:type="gramEnd"/>
            <w:r w:rsidRPr="001D0EA5">
              <w:rPr>
                <w:rFonts w:ascii="標楷體" w:eastAsia="標楷體" w:hAnsi="標楷體" w:hint="eastAsia"/>
              </w:rPr>
              <w:t>氵亟</w:t>
            </w:r>
            <w:r>
              <w:rPr>
                <w:rFonts w:ascii="標楷體" w:eastAsia="標楷體" w:hAnsi="標楷體" w:hint="eastAsia"/>
              </w:rPr>
              <w:t xml:space="preserve"> 大學生       </w:t>
            </w:r>
            <w:r w:rsidRPr="00841B40">
              <w:rPr>
                <w:rFonts w:eastAsia="標楷體" w:hint="eastAsia"/>
              </w:rPr>
              <w:t>朝陽科技大學</w:t>
            </w:r>
            <w:r w:rsidRPr="007538F5">
              <w:rPr>
                <w:rFonts w:eastAsia="標楷體" w:hint="eastAsia"/>
              </w:rPr>
              <w:t>企業管理</w:t>
            </w:r>
            <w:r w:rsidRPr="00841B40">
              <w:rPr>
                <w:rFonts w:eastAsia="標楷體" w:hint="eastAsia"/>
              </w:rPr>
              <w:t>系</w:t>
            </w:r>
          </w:p>
          <w:p w:rsidR="00BF346C" w:rsidRPr="000B737E" w:rsidRDefault="00BF346C" w:rsidP="000B737E">
            <w:pPr>
              <w:widowControl/>
              <w:ind w:firstLineChars="205" w:firstLine="492"/>
              <w:rPr>
                <w:rFonts w:eastAsia="標楷體"/>
                <w:b/>
              </w:rPr>
            </w:pPr>
            <w:r w:rsidRPr="000B737E">
              <w:rPr>
                <w:rFonts w:ascii="標楷體" w:eastAsia="標楷體" w:hAnsi="標楷體" w:hint="eastAsia"/>
                <w:b/>
              </w:rPr>
              <w:t xml:space="preserve">高采旭 </w:t>
            </w:r>
            <w:r w:rsidRPr="000B737E">
              <w:rPr>
                <w:rFonts w:ascii="標楷體" w:eastAsia="標楷體" w:hAnsi="標楷體"/>
                <w:b/>
              </w:rPr>
              <w:t xml:space="preserve">  </w:t>
            </w:r>
            <w:r w:rsidRPr="000B737E">
              <w:rPr>
                <w:rFonts w:ascii="標楷體" w:eastAsia="標楷體" w:hAnsi="標楷體" w:hint="eastAsia"/>
                <w:b/>
              </w:rPr>
              <w:t xml:space="preserve">大學生       </w:t>
            </w:r>
            <w:r w:rsidRPr="000B737E">
              <w:rPr>
                <w:rFonts w:eastAsia="標楷體" w:hint="eastAsia"/>
                <w:b/>
              </w:rPr>
              <w:t>朝陽科技大學企業管理系</w:t>
            </w:r>
          </w:p>
          <w:p w:rsidR="00BF346C" w:rsidRDefault="00BF346C" w:rsidP="000B737E">
            <w:pPr>
              <w:widowControl/>
              <w:ind w:firstLineChars="205" w:firstLine="492"/>
              <w:rPr>
                <w:rFonts w:eastAsia="標楷體"/>
              </w:rPr>
            </w:pPr>
            <w:r w:rsidRPr="001D0EA5">
              <w:rPr>
                <w:rFonts w:ascii="標楷體" w:eastAsia="標楷體" w:hAnsi="標楷體" w:hint="eastAsia"/>
              </w:rPr>
              <w:t>張育綾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大學生       </w:t>
            </w:r>
            <w:r w:rsidRPr="00841B40">
              <w:rPr>
                <w:rFonts w:eastAsia="標楷體" w:hint="eastAsia"/>
              </w:rPr>
              <w:t>朝陽科技大學</w:t>
            </w:r>
            <w:r w:rsidRPr="007538F5">
              <w:rPr>
                <w:rFonts w:eastAsia="標楷體" w:hint="eastAsia"/>
              </w:rPr>
              <w:t>企業管理</w:t>
            </w:r>
            <w:r w:rsidRPr="00841B40">
              <w:rPr>
                <w:rFonts w:eastAsia="標楷體" w:hint="eastAsia"/>
              </w:rPr>
              <w:t>系</w:t>
            </w:r>
          </w:p>
          <w:p w:rsidR="00BF346C" w:rsidRPr="00E504AB" w:rsidRDefault="00BF346C" w:rsidP="000B737E">
            <w:pPr>
              <w:widowControl/>
              <w:ind w:firstLineChars="205" w:firstLine="492"/>
              <w:rPr>
                <w:rFonts w:eastAsia="標楷體"/>
              </w:rPr>
            </w:pPr>
            <w:r w:rsidRPr="001D0EA5">
              <w:rPr>
                <w:rFonts w:ascii="標楷體" w:eastAsia="標楷體" w:hAnsi="標楷體" w:hint="eastAsia"/>
              </w:rPr>
              <w:t>張淑芬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大學生       </w:t>
            </w:r>
            <w:r w:rsidRPr="00841B40">
              <w:rPr>
                <w:rFonts w:eastAsia="標楷體" w:hint="eastAsia"/>
              </w:rPr>
              <w:t>朝陽科技大學</w:t>
            </w:r>
            <w:r w:rsidRPr="007538F5">
              <w:rPr>
                <w:rFonts w:eastAsia="標楷體" w:hint="eastAsia"/>
              </w:rPr>
              <w:t>企業管理</w:t>
            </w:r>
            <w:r w:rsidRPr="00841B40">
              <w:rPr>
                <w:rFonts w:eastAsia="標楷體" w:hint="eastAsia"/>
              </w:rPr>
              <w:t>系</w:t>
            </w:r>
          </w:p>
          <w:p w:rsidR="00BF346C" w:rsidRDefault="00BF346C" w:rsidP="00872E5A">
            <w:pPr>
              <w:widowControl/>
              <w:ind w:leftChars="142" w:left="341" w:firstLine="2"/>
              <w:rPr>
                <w:rFonts w:eastAsia="標楷體"/>
              </w:rPr>
            </w:pPr>
          </w:p>
          <w:p w:rsidR="00BF346C" w:rsidRPr="00F81786" w:rsidRDefault="00BF346C" w:rsidP="00EC6E47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  <w:b/>
              </w:rPr>
            </w:pPr>
            <w:r w:rsidRPr="00F81786">
              <w:rPr>
                <w:rFonts w:eastAsia="標楷體"/>
                <w:b/>
              </w:rPr>
              <w:t>評論人：</w:t>
            </w:r>
            <w:r w:rsidRPr="00841B40">
              <w:rPr>
                <w:rFonts w:eastAsia="標楷體" w:hint="eastAsia"/>
                <w:b/>
              </w:rPr>
              <w:t>陳建宏</w:t>
            </w:r>
            <w:r>
              <w:rPr>
                <w:rFonts w:eastAsia="標楷體" w:hint="eastAsia"/>
                <w:b/>
              </w:rPr>
              <w:t xml:space="preserve"> </w:t>
            </w:r>
            <w:r w:rsidRPr="00F81786">
              <w:rPr>
                <w:rFonts w:eastAsia="標楷體" w:hint="eastAsia"/>
                <w:b/>
              </w:rPr>
              <w:t>副教授</w:t>
            </w:r>
            <w:r w:rsidRPr="00F81786">
              <w:rPr>
                <w:rFonts w:eastAsia="標楷體" w:hint="eastAsia"/>
                <w:b/>
              </w:rPr>
              <w:t xml:space="preserve">    </w:t>
            </w:r>
            <w:r w:rsidRPr="00F81786">
              <w:rPr>
                <w:rFonts w:eastAsia="標楷體"/>
                <w:b/>
              </w:rPr>
              <w:t xml:space="preserve"> </w:t>
            </w:r>
            <w:r w:rsidRPr="00F81786">
              <w:rPr>
                <w:rFonts w:eastAsia="標楷體" w:hint="eastAsia"/>
                <w:b/>
              </w:rPr>
              <w:t>朝陽科技大學財務金融系</w:t>
            </w:r>
          </w:p>
          <w:p w:rsidR="00BF346C" w:rsidRDefault="00BF346C" w:rsidP="00EC6E47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</w:rPr>
            </w:pPr>
            <w:r w:rsidRPr="00F81786">
              <w:rPr>
                <w:rFonts w:eastAsia="標楷體"/>
                <w:b/>
              </w:rPr>
              <w:t>評論人：</w:t>
            </w:r>
            <w:r w:rsidRPr="00ED15DA">
              <w:rPr>
                <w:rFonts w:eastAsia="標楷體" w:hint="eastAsia"/>
                <w:b/>
              </w:rPr>
              <w:t>阮清萍</w:t>
            </w:r>
            <w:r w:rsidRPr="00ED15DA">
              <w:rPr>
                <w:rFonts w:eastAsia="標楷體" w:hint="eastAsia"/>
                <w:b/>
              </w:rPr>
              <w:t xml:space="preserve"> </w:t>
            </w:r>
            <w:r w:rsidRPr="00ED15DA">
              <w:rPr>
                <w:rFonts w:eastAsia="標楷體" w:hint="eastAsia"/>
                <w:b/>
              </w:rPr>
              <w:t>助理教授</w:t>
            </w:r>
            <w:r w:rsidRPr="00ED15DA">
              <w:rPr>
                <w:rFonts w:eastAsia="標楷體" w:hint="eastAsia"/>
                <w:b/>
              </w:rPr>
              <w:t xml:space="preserve">   </w:t>
            </w:r>
            <w:r w:rsidRPr="00ED15DA">
              <w:rPr>
                <w:rFonts w:eastAsia="標楷體" w:hint="eastAsia"/>
                <w:b/>
              </w:rPr>
              <w:t>朝陽科技大學會計系</w:t>
            </w:r>
          </w:p>
          <w:p w:rsidR="00BF346C" w:rsidRPr="00871123" w:rsidRDefault="00BF346C" w:rsidP="00872E5A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1271" w:type="dxa"/>
            <w:vAlign w:val="center"/>
          </w:tcPr>
          <w:p w:rsidR="00BF346C" w:rsidRPr="00175AB4" w:rsidRDefault="00BF346C" w:rsidP="00D90E82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</w:tbl>
    <w:p w:rsidR="00341201" w:rsidRDefault="00341201" w:rsidP="00CB178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341201" w:rsidRDefault="00341201" w:rsidP="00CB178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341201" w:rsidRDefault="00341201" w:rsidP="00CB178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341201" w:rsidRDefault="00341201" w:rsidP="00CB178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</w:p>
    <w:p w:rsidR="00CB1780" w:rsidRPr="00175AB4" w:rsidRDefault="00CB1780" w:rsidP="00CB178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  <w:r w:rsidRPr="00175AB4">
        <w:rPr>
          <w:rFonts w:eastAsia="標楷體"/>
          <w:b/>
          <w:color w:val="000000"/>
        </w:rPr>
        <w:lastRenderedPageBreak/>
        <w:t>『第</w:t>
      </w:r>
      <w:r>
        <w:rPr>
          <w:rFonts w:eastAsia="標楷體" w:hint="eastAsia"/>
          <w:b/>
          <w:color w:val="000000"/>
        </w:rPr>
        <w:t>二</w:t>
      </w:r>
      <w:r w:rsidRPr="00175AB4">
        <w:rPr>
          <w:rFonts w:eastAsia="標楷體"/>
          <w:b/>
          <w:color w:val="000000"/>
        </w:rPr>
        <w:t>十</w:t>
      </w:r>
      <w:r w:rsidR="003866A5">
        <w:rPr>
          <w:rFonts w:eastAsia="標楷體" w:hint="eastAsia"/>
          <w:b/>
          <w:color w:val="000000"/>
        </w:rPr>
        <w:t>四</w:t>
      </w:r>
      <w:r w:rsidRPr="00175AB4">
        <w:rPr>
          <w:rFonts w:eastAsia="標楷體"/>
          <w:b/>
          <w:color w:val="000000"/>
        </w:rPr>
        <w:t>屆</w:t>
      </w:r>
      <w:r w:rsidR="001818AA">
        <w:rPr>
          <w:rFonts w:eastAsia="標楷體" w:hint="eastAsia"/>
          <w:b/>
          <w:color w:val="000000"/>
        </w:rPr>
        <w:t xml:space="preserve"> </w:t>
      </w:r>
      <w:r w:rsidRPr="00175AB4">
        <w:rPr>
          <w:rFonts w:eastAsia="標楷體"/>
          <w:b/>
          <w:color w:val="000000"/>
        </w:rPr>
        <w:t>財金理論與實務研討會』議程表</w:t>
      </w:r>
    </w:p>
    <w:p w:rsidR="00A111D0" w:rsidRPr="00175AB4" w:rsidRDefault="00CB1780" w:rsidP="003033A9">
      <w:pPr>
        <w:adjustRightInd w:val="0"/>
        <w:snapToGrid w:val="0"/>
        <w:ind w:firstLineChars="827" w:firstLine="1985"/>
        <w:rPr>
          <w:rFonts w:eastAsia="標楷體"/>
          <w:color w:val="000000"/>
        </w:rPr>
      </w:pPr>
      <w:r w:rsidRPr="00175AB4">
        <w:rPr>
          <w:rFonts w:eastAsia="標楷體"/>
          <w:color w:val="000000"/>
        </w:rPr>
        <w:t>時間：</w:t>
      </w:r>
      <w:r w:rsidR="003866A5" w:rsidRPr="00175AB4">
        <w:rPr>
          <w:rFonts w:eastAsia="標楷體"/>
          <w:color w:val="000000"/>
        </w:rPr>
        <w:t>民國</w:t>
      </w:r>
      <w:r w:rsidR="003866A5" w:rsidRPr="00175AB4">
        <w:rPr>
          <w:rFonts w:eastAsia="標楷體" w:hint="eastAsia"/>
          <w:color w:val="000000"/>
        </w:rPr>
        <w:t>1</w:t>
      </w:r>
      <w:r w:rsidR="003866A5">
        <w:rPr>
          <w:rFonts w:eastAsia="標楷體"/>
          <w:color w:val="000000"/>
        </w:rPr>
        <w:t>10</w:t>
      </w:r>
      <w:r w:rsidR="003866A5" w:rsidRPr="00175AB4">
        <w:rPr>
          <w:rFonts w:eastAsia="標楷體"/>
          <w:color w:val="000000"/>
        </w:rPr>
        <w:t>年</w:t>
      </w:r>
      <w:r w:rsidR="003866A5">
        <w:rPr>
          <w:rFonts w:eastAsia="標楷體" w:hint="eastAsia"/>
          <w:color w:val="000000"/>
        </w:rPr>
        <w:t>6</w:t>
      </w:r>
      <w:r w:rsidR="003866A5" w:rsidRPr="00175AB4">
        <w:rPr>
          <w:rFonts w:eastAsia="標楷體"/>
          <w:color w:val="000000"/>
        </w:rPr>
        <w:t>月</w:t>
      </w:r>
      <w:r w:rsidR="003866A5">
        <w:rPr>
          <w:rFonts w:eastAsia="標楷體"/>
          <w:color w:val="000000"/>
        </w:rPr>
        <w:t>2</w:t>
      </w:r>
      <w:r w:rsidR="003866A5" w:rsidRPr="00175AB4">
        <w:rPr>
          <w:rFonts w:eastAsia="標楷體"/>
          <w:color w:val="000000"/>
        </w:rPr>
        <w:t>日</w:t>
      </w:r>
      <w:r w:rsidR="00D90E82" w:rsidRPr="00175AB4">
        <w:rPr>
          <w:rFonts w:eastAsia="標楷體" w:hint="eastAsia"/>
          <w:color w:val="000000"/>
        </w:rPr>
        <w:t>（</w:t>
      </w:r>
      <w:r w:rsidR="00D90E82" w:rsidRPr="00175AB4">
        <w:rPr>
          <w:rFonts w:eastAsia="標楷體"/>
          <w:color w:val="000000"/>
        </w:rPr>
        <w:t>星期</w:t>
      </w:r>
      <w:r w:rsidR="00D90E82">
        <w:rPr>
          <w:rFonts w:eastAsia="標楷體" w:hint="eastAsia"/>
          <w:color w:val="000000"/>
        </w:rPr>
        <w:t>三</w:t>
      </w:r>
      <w:r w:rsidR="00D90E82" w:rsidRPr="00175AB4">
        <w:rPr>
          <w:rFonts w:eastAsia="標楷體" w:hint="eastAsia"/>
          <w:color w:val="000000"/>
        </w:rPr>
        <w:t>）</w:t>
      </w:r>
      <w:r w:rsidR="00A111D0" w:rsidRPr="00175AB4">
        <w:rPr>
          <w:rFonts w:eastAsia="標楷體" w:hint="eastAsia"/>
          <w:color w:val="000000"/>
        </w:rPr>
        <w:t>，</w:t>
      </w:r>
      <w:r w:rsidR="003638D4" w:rsidRPr="00175AB4">
        <w:rPr>
          <w:rFonts w:eastAsia="標楷體" w:hint="eastAsia"/>
          <w:color w:val="000000"/>
        </w:rPr>
        <w:t>15:30~1</w:t>
      </w:r>
      <w:r w:rsidR="003638D4">
        <w:rPr>
          <w:rFonts w:eastAsia="標楷體" w:hint="eastAsia"/>
          <w:color w:val="000000"/>
        </w:rPr>
        <w:t>6</w:t>
      </w:r>
      <w:r w:rsidR="003638D4" w:rsidRPr="00175AB4">
        <w:rPr>
          <w:rFonts w:eastAsia="標楷體" w:hint="eastAsia"/>
          <w:color w:val="000000"/>
        </w:rPr>
        <w:t>:</w:t>
      </w:r>
      <w:r w:rsidR="003638D4">
        <w:rPr>
          <w:rFonts w:eastAsia="標楷體" w:hint="eastAsia"/>
          <w:color w:val="000000"/>
        </w:rPr>
        <w:t>45</w:t>
      </w:r>
    </w:p>
    <w:p w:rsidR="00A111D0" w:rsidRDefault="00A111D0" w:rsidP="003033A9">
      <w:pPr>
        <w:adjustRightInd w:val="0"/>
        <w:snapToGrid w:val="0"/>
        <w:ind w:firstLineChars="827" w:firstLine="1985"/>
        <w:rPr>
          <w:rFonts w:eastAsia="標楷體"/>
          <w:color w:val="000000"/>
        </w:rPr>
      </w:pPr>
      <w:r w:rsidRPr="00175AB4">
        <w:rPr>
          <w:rFonts w:eastAsia="標楷體"/>
          <w:color w:val="000000"/>
        </w:rPr>
        <w:t>地點：</w:t>
      </w:r>
      <w:proofErr w:type="gramStart"/>
      <w:r w:rsidR="00BF346C">
        <w:rPr>
          <w:rFonts w:eastAsia="標楷體" w:hint="eastAsia"/>
          <w:color w:val="000000"/>
        </w:rPr>
        <w:t>線上發表</w:t>
      </w:r>
      <w:proofErr w:type="gramEnd"/>
    </w:p>
    <w:p w:rsidR="003033A9" w:rsidRPr="00175AB4" w:rsidRDefault="003033A9" w:rsidP="003033A9">
      <w:pPr>
        <w:adjustRightInd w:val="0"/>
        <w:snapToGrid w:val="0"/>
        <w:ind w:firstLineChars="827" w:firstLine="1985"/>
        <w:rPr>
          <w:rFonts w:eastAsia="標楷體"/>
          <w:color w:val="00000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"/>
        <w:gridCol w:w="735"/>
        <w:gridCol w:w="6361"/>
        <w:gridCol w:w="1152"/>
      </w:tblGrid>
      <w:tr w:rsidR="00A111D0" w:rsidRPr="00175AB4" w:rsidTr="00BF346C">
        <w:trPr>
          <w:cantSplit/>
          <w:trHeight w:val="703"/>
          <w:jc w:val="center"/>
        </w:trPr>
        <w:tc>
          <w:tcPr>
            <w:tcW w:w="1696" w:type="dxa"/>
            <w:gridSpan w:val="2"/>
            <w:vAlign w:val="center"/>
          </w:tcPr>
          <w:p w:rsidR="00A111D0" w:rsidRPr="00175AB4" w:rsidRDefault="00A111D0" w:rsidP="001C018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</w:rPr>
              <w:t>論文主題</w:t>
            </w:r>
          </w:p>
        </w:tc>
        <w:tc>
          <w:tcPr>
            <w:tcW w:w="7513" w:type="dxa"/>
            <w:gridSpan w:val="2"/>
            <w:vAlign w:val="center"/>
          </w:tcPr>
          <w:p w:rsidR="00A111D0" w:rsidRPr="00175AB4" w:rsidRDefault="00A111D0" w:rsidP="001C018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  <w:color w:val="000000"/>
              </w:rPr>
              <w:t>財務金融</w:t>
            </w:r>
            <w:r w:rsidRPr="00175AB4">
              <w:rPr>
                <w:rFonts w:eastAsia="標楷體"/>
                <w:b/>
                <w:color w:val="000000"/>
              </w:rPr>
              <w:t>理</w:t>
            </w:r>
            <w:r w:rsidRPr="00175AB4">
              <w:rPr>
                <w:rFonts w:eastAsia="標楷體" w:hint="eastAsia"/>
                <w:b/>
                <w:color w:val="000000"/>
              </w:rPr>
              <w:t>論及實務</w:t>
            </w:r>
            <w:r w:rsidRPr="00175AB4">
              <w:rPr>
                <w:rFonts w:eastAsia="標楷體" w:hint="eastAsia"/>
                <w:b/>
                <w:color w:val="000000"/>
              </w:rPr>
              <w:t>(</w:t>
            </w:r>
            <w:r w:rsidRPr="00175AB4">
              <w:rPr>
                <w:rFonts w:eastAsia="標楷體" w:hint="eastAsia"/>
                <w:b/>
                <w:color w:val="000000"/>
              </w:rPr>
              <w:t>五</w:t>
            </w:r>
            <w:r w:rsidRPr="00175AB4">
              <w:rPr>
                <w:rFonts w:eastAsia="標楷體" w:hint="eastAsia"/>
                <w:b/>
                <w:color w:val="000000"/>
              </w:rPr>
              <w:t>)</w:t>
            </w:r>
          </w:p>
        </w:tc>
      </w:tr>
      <w:tr w:rsidR="00BF346C" w:rsidRPr="00175AB4" w:rsidTr="00BF346C">
        <w:trPr>
          <w:cantSplit/>
          <w:trHeight w:val="703"/>
          <w:jc w:val="center"/>
        </w:trPr>
        <w:tc>
          <w:tcPr>
            <w:tcW w:w="961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  <w:color w:val="000000"/>
              </w:rPr>
              <w:t>時間</w:t>
            </w:r>
          </w:p>
        </w:tc>
        <w:tc>
          <w:tcPr>
            <w:tcW w:w="735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  <w:color w:val="000000"/>
              </w:rPr>
              <w:t>場次</w:t>
            </w:r>
          </w:p>
        </w:tc>
        <w:tc>
          <w:tcPr>
            <w:tcW w:w="6361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ind w:firstLineChars="186" w:firstLine="447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  <w:color w:val="000000"/>
              </w:rPr>
              <w:t>論文題目、發表人、評論人</w:t>
            </w:r>
          </w:p>
        </w:tc>
        <w:tc>
          <w:tcPr>
            <w:tcW w:w="1152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  <w:color w:val="000000"/>
              </w:rPr>
              <w:t>地點</w:t>
            </w:r>
          </w:p>
        </w:tc>
      </w:tr>
      <w:tr w:rsidR="00BF346C" w:rsidRPr="00175AB4" w:rsidTr="00BF346C">
        <w:trPr>
          <w:cantSplit/>
          <w:trHeight w:val="4676"/>
          <w:jc w:val="center"/>
        </w:trPr>
        <w:tc>
          <w:tcPr>
            <w:tcW w:w="961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15:30</w:t>
            </w:r>
          </w:p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|</w:t>
            </w:r>
          </w:p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  <w:r w:rsidRPr="00175AB4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45</w:t>
            </w:r>
          </w:p>
        </w:tc>
        <w:tc>
          <w:tcPr>
            <w:tcW w:w="735" w:type="dxa"/>
            <w:textDirection w:val="tbRlV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論文發表（</w:t>
            </w:r>
            <w:r>
              <w:rPr>
                <w:rFonts w:eastAsia="標楷體" w:hint="eastAsia"/>
                <w:color w:val="000000"/>
              </w:rPr>
              <w:t>五</w:t>
            </w:r>
            <w:r w:rsidRPr="00175AB4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6361" w:type="dxa"/>
            <w:vAlign w:val="center"/>
          </w:tcPr>
          <w:p w:rsidR="00BF346C" w:rsidRPr="009D0C89" w:rsidRDefault="00BF346C" w:rsidP="007538F5">
            <w:pPr>
              <w:ind w:left="360" w:hangingChars="150" w:hanging="360"/>
              <w:rPr>
                <w:rFonts w:eastAsia="標楷體"/>
              </w:rPr>
            </w:pPr>
            <w:r w:rsidRPr="009D0C89">
              <w:rPr>
                <w:rFonts w:eastAsia="標楷體"/>
              </w:rPr>
              <w:t>(1)</w:t>
            </w:r>
            <w:r>
              <w:rPr>
                <w:rFonts w:eastAsia="標楷體"/>
              </w:rPr>
              <w:t xml:space="preserve"> </w:t>
            </w:r>
            <w:r w:rsidRPr="00A91952">
              <w:rPr>
                <w:rFonts w:eastAsia="標楷體" w:hint="eastAsia"/>
              </w:rPr>
              <w:t>台灣股市動能之探討及應用</w:t>
            </w:r>
          </w:p>
          <w:p w:rsidR="00BF346C" w:rsidRPr="00A91952" w:rsidRDefault="00BF346C" w:rsidP="00A91952">
            <w:pPr>
              <w:ind w:leftChars="150" w:left="360" w:firstLineChars="44" w:firstLine="106"/>
              <w:rPr>
                <w:rFonts w:eastAsia="標楷體"/>
              </w:rPr>
            </w:pPr>
            <w:r>
              <w:rPr>
                <w:rFonts w:eastAsia="標楷體" w:hint="eastAsia"/>
              </w:rPr>
              <w:t>賴惠華</w:t>
            </w:r>
            <w:r w:rsidRPr="0086676A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7B52B3">
              <w:rPr>
                <w:rFonts w:eastAsia="標楷體" w:hint="eastAsia"/>
                <w:color w:val="000000"/>
              </w:rPr>
              <w:t>助理教授</w:t>
            </w:r>
            <w:r w:rsidRPr="0086676A">
              <w:rPr>
                <w:rFonts w:eastAsia="標楷體" w:hint="eastAsia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A91952">
              <w:rPr>
                <w:rFonts w:eastAsia="標楷體" w:hint="eastAsia"/>
              </w:rPr>
              <w:t>朝陽科技大學企業管理系</w:t>
            </w:r>
          </w:p>
          <w:p w:rsidR="00BF346C" w:rsidRDefault="00BF346C" w:rsidP="009D0C89">
            <w:pPr>
              <w:ind w:leftChars="150" w:left="360" w:firstLineChars="44" w:firstLine="106"/>
              <w:rPr>
                <w:rFonts w:eastAsia="標楷體"/>
              </w:rPr>
            </w:pPr>
            <w:r w:rsidRPr="005D0DAC">
              <w:rPr>
                <w:rFonts w:eastAsia="標楷體" w:hint="eastAsia"/>
                <w:b/>
              </w:rPr>
              <w:t>柯銘泰</w:t>
            </w:r>
            <w:r w:rsidRPr="007538F5">
              <w:rPr>
                <w:rFonts w:eastAsia="標楷體" w:hint="eastAsia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>學</w:t>
            </w:r>
            <w:r>
              <w:rPr>
                <w:rFonts w:eastAsia="標楷體" w:hint="eastAsia"/>
                <w:b/>
              </w:rPr>
              <w:t xml:space="preserve">  </w:t>
            </w:r>
            <w:r w:rsidRPr="007538F5">
              <w:rPr>
                <w:rFonts w:eastAsia="標楷體" w:hint="eastAsia"/>
                <w:b/>
              </w:rPr>
              <w:t>生</w:t>
            </w:r>
            <w:r w:rsidRPr="007538F5"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5D0DAC">
              <w:rPr>
                <w:rFonts w:eastAsia="標楷體" w:hint="eastAsia"/>
                <w:b/>
              </w:rPr>
              <w:t>朝陽科技大學企業管理系</w:t>
            </w:r>
          </w:p>
          <w:p w:rsidR="00BF346C" w:rsidRPr="007538F5" w:rsidRDefault="00BF346C" w:rsidP="009D0C89">
            <w:pPr>
              <w:ind w:leftChars="150" w:left="360" w:firstLineChars="44" w:firstLine="106"/>
              <w:rPr>
                <w:rFonts w:eastAsia="標楷體"/>
                <w:b/>
              </w:rPr>
            </w:pPr>
            <w:r w:rsidRPr="005D0DAC">
              <w:rPr>
                <w:rFonts w:eastAsia="標楷體" w:hint="eastAsia"/>
              </w:rPr>
              <w:t>朱芸葦</w:t>
            </w:r>
            <w:r w:rsidRPr="005D0DAC">
              <w:rPr>
                <w:rFonts w:eastAsia="標楷體" w:hint="eastAsia"/>
              </w:rPr>
              <w:t xml:space="preserve">   </w:t>
            </w:r>
            <w:r w:rsidRPr="005D0DAC">
              <w:rPr>
                <w:rFonts w:eastAsia="標楷體" w:hint="eastAsia"/>
              </w:rPr>
              <w:t>學</w:t>
            </w:r>
            <w:r w:rsidRPr="005D0DAC">
              <w:rPr>
                <w:rFonts w:eastAsia="標楷體" w:hint="eastAsia"/>
              </w:rPr>
              <w:t xml:space="preserve">  </w:t>
            </w:r>
            <w:r w:rsidRPr="005D0DAC">
              <w:rPr>
                <w:rFonts w:eastAsia="標楷體" w:hint="eastAsia"/>
              </w:rPr>
              <w:t>生</w:t>
            </w:r>
            <w:r w:rsidRPr="007538F5"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A91952">
              <w:rPr>
                <w:rFonts w:eastAsia="標楷體" w:hint="eastAsia"/>
              </w:rPr>
              <w:t>朝陽科技大學企業管理系</w:t>
            </w:r>
          </w:p>
          <w:p w:rsidR="00BF346C" w:rsidRPr="009D0C89" w:rsidRDefault="00BF346C" w:rsidP="009D0C89">
            <w:pPr>
              <w:ind w:left="360" w:hangingChars="150" w:hanging="360"/>
              <w:rPr>
                <w:rFonts w:eastAsia="標楷體"/>
              </w:rPr>
            </w:pPr>
          </w:p>
          <w:p w:rsidR="00BF346C" w:rsidRPr="00841B40" w:rsidRDefault="00BF346C" w:rsidP="007538F5">
            <w:pPr>
              <w:widowControl/>
              <w:ind w:left="343" w:hangingChars="143" w:hanging="343"/>
              <w:rPr>
                <w:rFonts w:eastAsia="標楷體"/>
              </w:rPr>
            </w:pPr>
            <w:r w:rsidRPr="009D0C89">
              <w:rPr>
                <w:rFonts w:eastAsia="標楷體"/>
              </w:rPr>
              <w:t xml:space="preserve">(2) </w:t>
            </w:r>
            <w:r w:rsidRPr="00B67B3C">
              <w:rPr>
                <w:rFonts w:eastAsia="標楷體" w:hint="eastAsia"/>
                <w:bCs/>
              </w:rPr>
              <w:t>庫藏股買回與企業權益</w:t>
            </w:r>
            <w:proofErr w:type="gramStart"/>
            <w:r w:rsidRPr="00B67B3C">
              <w:rPr>
                <w:rFonts w:eastAsia="標楷體" w:hint="eastAsia"/>
                <w:bCs/>
              </w:rPr>
              <w:t>價值錯價之</w:t>
            </w:r>
            <w:proofErr w:type="gramEnd"/>
            <w:r w:rsidRPr="00B67B3C">
              <w:rPr>
                <w:rFonts w:eastAsia="標楷體" w:hint="eastAsia"/>
                <w:bCs/>
              </w:rPr>
              <w:t>關聯性</w:t>
            </w:r>
          </w:p>
          <w:p w:rsidR="00BF346C" w:rsidRPr="005D0DAC" w:rsidRDefault="00BF346C" w:rsidP="005D0DAC">
            <w:pPr>
              <w:widowControl/>
              <w:ind w:leftChars="142" w:left="341" w:firstLine="4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proofErr w:type="gramStart"/>
            <w:r w:rsidRPr="005D0DAC">
              <w:rPr>
                <w:rFonts w:eastAsia="標楷體" w:hint="eastAsia"/>
              </w:rPr>
              <w:t>呂珮珊</w:t>
            </w:r>
            <w:proofErr w:type="gramEnd"/>
            <w:r w:rsidRPr="005D0DAC">
              <w:rPr>
                <w:rFonts w:eastAsia="標楷體" w:hint="eastAsia"/>
              </w:rPr>
              <w:t xml:space="preserve">   </w:t>
            </w:r>
            <w:r w:rsidRPr="005D0DAC">
              <w:rPr>
                <w:rFonts w:eastAsia="標楷體" w:hint="eastAsia"/>
              </w:rPr>
              <w:t>助理教授</w:t>
            </w:r>
            <w:r w:rsidRPr="005D0DAC">
              <w:rPr>
                <w:rFonts w:eastAsia="標楷體" w:hint="eastAsia"/>
              </w:rPr>
              <w:t xml:space="preserve">     </w:t>
            </w:r>
            <w:r w:rsidRPr="005D0DAC">
              <w:rPr>
                <w:rFonts w:eastAsia="標楷體" w:hint="eastAsia"/>
              </w:rPr>
              <w:t>朝陽科技大學會計系</w:t>
            </w:r>
          </w:p>
          <w:p w:rsidR="00BF346C" w:rsidRPr="00E504AB" w:rsidRDefault="00BF346C" w:rsidP="005D0DAC">
            <w:pPr>
              <w:widowControl/>
              <w:ind w:leftChars="142" w:left="341" w:firstLine="4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Pr="005D0DAC">
              <w:rPr>
                <w:rFonts w:eastAsia="標楷體" w:hint="eastAsia"/>
                <w:b/>
              </w:rPr>
              <w:t>江品</w:t>
            </w:r>
            <w:proofErr w:type="gramStart"/>
            <w:r w:rsidRPr="005D0DAC">
              <w:rPr>
                <w:rFonts w:eastAsia="標楷體" w:hint="eastAsia"/>
                <w:b/>
              </w:rPr>
              <w:t>澔</w:t>
            </w:r>
            <w:proofErr w:type="gramEnd"/>
            <w:r w:rsidRPr="005D0DAC">
              <w:rPr>
                <w:rFonts w:eastAsia="標楷體" w:hint="eastAsia"/>
                <w:b/>
              </w:rPr>
              <w:t xml:space="preserve">   </w:t>
            </w:r>
            <w:r w:rsidRPr="005D0DAC">
              <w:rPr>
                <w:rFonts w:eastAsia="標楷體" w:hint="eastAsia"/>
                <w:b/>
              </w:rPr>
              <w:t>研究生</w:t>
            </w:r>
            <w:r w:rsidRPr="005D0DAC"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5D0DAC">
              <w:rPr>
                <w:rFonts w:eastAsia="標楷體" w:hint="eastAsia"/>
                <w:b/>
              </w:rPr>
              <w:t>朝陽科技大學會計系</w:t>
            </w:r>
          </w:p>
          <w:p w:rsidR="00BF346C" w:rsidRPr="007538F5" w:rsidRDefault="00BF346C" w:rsidP="009D0C89">
            <w:pPr>
              <w:ind w:left="360" w:hangingChars="150" w:hanging="360"/>
              <w:rPr>
                <w:rFonts w:eastAsia="標楷體"/>
              </w:rPr>
            </w:pPr>
          </w:p>
          <w:p w:rsidR="00BF346C" w:rsidRPr="009D0C89" w:rsidRDefault="00BF346C" w:rsidP="00FF2790">
            <w:pPr>
              <w:ind w:left="466" w:hangingChars="194" w:hanging="466"/>
              <w:rPr>
                <w:rFonts w:eastAsia="標楷體"/>
              </w:rPr>
            </w:pPr>
            <w:r w:rsidRPr="009D0C89">
              <w:rPr>
                <w:rFonts w:eastAsia="標楷體"/>
              </w:rPr>
              <w:t xml:space="preserve">(3) </w:t>
            </w:r>
            <w:r w:rsidRPr="0050752E">
              <w:rPr>
                <w:rFonts w:eastAsia="標楷體" w:hint="eastAsia"/>
                <w:bCs/>
              </w:rPr>
              <w:t>台灣銀行業能否從實施企業社會責任中受益？</w:t>
            </w:r>
          </w:p>
          <w:p w:rsidR="00BF346C" w:rsidRPr="005D0DAC" w:rsidRDefault="00BF346C" w:rsidP="005D0DAC">
            <w:pPr>
              <w:widowControl/>
              <w:ind w:leftChars="142" w:left="341" w:firstLine="4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阮清萍</w:t>
            </w:r>
            <w:r w:rsidRPr="005D0DAC">
              <w:rPr>
                <w:rFonts w:eastAsia="標楷體" w:hint="eastAsia"/>
              </w:rPr>
              <w:t xml:space="preserve">   </w:t>
            </w:r>
            <w:r w:rsidRPr="005D0DAC">
              <w:rPr>
                <w:rFonts w:eastAsia="標楷體" w:hint="eastAsia"/>
              </w:rPr>
              <w:t>助理教授</w:t>
            </w:r>
            <w:r w:rsidRPr="005D0DAC">
              <w:rPr>
                <w:rFonts w:eastAsia="標楷體" w:hint="eastAsia"/>
              </w:rPr>
              <w:t xml:space="preserve">     </w:t>
            </w:r>
            <w:r w:rsidRPr="005D0DAC">
              <w:rPr>
                <w:rFonts w:eastAsia="標楷體" w:hint="eastAsia"/>
              </w:rPr>
              <w:t>朝陽科技大學會計系</w:t>
            </w:r>
          </w:p>
          <w:p w:rsidR="00BF346C" w:rsidRPr="007538F5" w:rsidRDefault="00BF346C" w:rsidP="005D0DAC">
            <w:pPr>
              <w:ind w:leftChars="150" w:left="360" w:firstLineChars="44" w:firstLine="106"/>
              <w:rPr>
                <w:rFonts w:eastAsia="標楷體"/>
                <w:b/>
              </w:rPr>
            </w:pPr>
            <w:r w:rsidRPr="005D0DAC">
              <w:rPr>
                <w:rFonts w:eastAsia="標楷體" w:hint="eastAsia"/>
                <w:b/>
              </w:rPr>
              <w:t>吳孟璇</w:t>
            </w:r>
            <w:r w:rsidRPr="005D0DAC">
              <w:rPr>
                <w:rFonts w:eastAsia="標楷體" w:hint="eastAsia"/>
                <w:b/>
              </w:rPr>
              <w:t xml:space="preserve">   </w:t>
            </w:r>
            <w:r w:rsidRPr="005D0DAC">
              <w:rPr>
                <w:rFonts w:eastAsia="標楷體" w:hint="eastAsia"/>
                <w:b/>
              </w:rPr>
              <w:t>研究生</w:t>
            </w:r>
            <w:r w:rsidRPr="005D0DAC"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5D0DAC">
              <w:rPr>
                <w:rFonts w:eastAsia="標楷體" w:hint="eastAsia"/>
                <w:b/>
              </w:rPr>
              <w:t>朝陽科技大學會計系</w:t>
            </w:r>
          </w:p>
          <w:p w:rsidR="00BF346C" w:rsidRPr="00FF2790" w:rsidRDefault="00BF346C" w:rsidP="009D0C89">
            <w:pPr>
              <w:ind w:left="360" w:hangingChars="150" w:hanging="360"/>
              <w:rPr>
                <w:rFonts w:eastAsia="標楷體"/>
              </w:rPr>
            </w:pPr>
          </w:p>
          <w:p w:rsidR="00BF346C" w:rsidRPr="009D0C89" w:rsidRDefault="00BF346C" w:rsidP="007538F5">
            <w:pPr>
              <w:ind w:left="466" w:hangingChars="194" w:hanging="466"/>
              <w:rPr>
                <w:rFonts w:eastAsia="標楷體"/>
              </w:rPr>
            </w:pPr>
            <w:r w:rsidRPr="009D0C89">
              <w:rPr>
                <w:rFonts w:eastAsia="標楷體" w:hint="eastAsia"/>
              </w:rPr>
              <w:t xml:space="preserve">(4) </w:t>
            </w:r>
            <w:r w:rsidRPr="005D0DAC">
              <w:rPr>
                <w:rFonts w:eastAsia="標楷體" w:hint="eastAsia"/>
              </w:rPr>
              <w:t>會計穩健</w:t>
            </w:r>
            <w:proofErr w:type="gramStart"/>
            <w:r w:rsidRPr="005D0DAC">
              <w:rPr>
                <w:rFonts w:eastAsia="標楷體" w:hint="eastAsia"/>
              </w:rPr>
              <w:t>性與薪酬</w:t>
            </w:r>
            <w:proofErr w:type="gramEnd"/>
            <w:r w:rsidRPr="005D0DAC">
              <w:rPr>
                <w:rFonts w:eastAsia="標楷體" w:hint="eastAsia"/>
              </w:rPr>
              <w:t>設計之關聯性研究</w:t>
            </w:r>
          </w:p>
          <w:p w:rsidR="00BF346C" w:rsidRPr="005D0DAC" w:rsidRDefault="00BF346C" w:rsidP="008053B6">
            <w:pPr>
              <w:widowControl/>
              <w:ind w:leftChars="142" w:left="341" w:firstLine="4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8053B6">
              <w:rPr>
                <w:rFonts w:eastAsia="標楷體" w:hint="eastAsia"/>
              </w:rPr>
              <w:t>陳俊宏</w:t>
            </w:r>
            <w:r w:rsidRPr="005D0DAC">
              <w:rPr>
                <w:rFonts w:eastAsia="標楷體" w:hint="eastAsia"/>
              </w:rPr>
              <w:t xml:space="preserve">   </w:t>
            </w:r>
            <w:r w:rsidRPr="008053B6">
              <w:rPr>
                <w:rFonts w:eastAsia="標楷體" w:hint="eastAsia"/>
              </w:rPr>
              <w:t>副</w:t>
            </w:r>
            <w:r w:rsidRPr="005D0DAC">
              <w:rPr>
                <w:rFonts w:eastAsia="標楷體" w:hint="eastAsia"/>
              </w:rPr>
              <w:t>教授</w:t>
            </w:r>
            <w:r w:rsidRPr="005D0DAC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</w:t>
            </w:r>
            <w:r w:rsidRPr="005D0DAC">
              <w:rPr>
                <w:rFonts w:eastAsia="標楷體" w:hint="eastAsia"/>
              </w:rPr>
              <w:t>朝陽科技大學會計系</w:t>
            </w:r>
          </w:p>
          <w:p w:rsidR="00BF346C" w:rsidRPr="00E504AB" w:rsidRDefault="00BF346C" w:rsidP="008053B6">
            <w:pPr>
              <w:widowControl/>
              <w:ind w:leftChars="142" w:left="341" w:firstLine="4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Pr="008053B6">
              <w:rPr>
                <w:rFonts w:eastAsia="標楷體" w:hint="eastAsia"/>
                <w:b/>
              </w:rPr>
              <w:t>蔡博凱</w:t>
            </w:r>
            <w:r w:rsidRPr="005D0DAC">
              <w:rPr>
                <w:rFonts w:eastAsia="標楷體" w:hint="eastAsia"/>
                <w:b/>
              </w:rPr>
              <w:t xml:space="preserve">   </w:t>
            </w:r>
            <w:r w:rsidRPr="005D0DAC">
              <w:rPr>
                <w:rFonts w:eastAsia="標楷體" w:hint="eastAsia"/>
                <w:b/>
              </w:rPr>
              <w:t>研究生</w:t>
            </w:r>
            <w:r w:rsidRPr="005D0DAC"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5D0DAC">
              <w:rPr>
                <w:rFonts w:eastAsia="標楷體" w:hint="eastAsia"/>
                <w:b/>
              </w:rPr>
              <w:t>朝陽科技大學會計系</w:t>
            </w:r>
          </w:p>
          <w:p w:rsidR="00BF346C" w:rsidRDefault="00BF346C" w:rsidP="009D0C89">
            <w:pPr>
              <w:tabs>
                <w:tab w:val="left" w:pos="1061"/>
              </w:tabs>
              <w:snapToGrid w:val="0"/>
              <w:jc w:val="both"/>
              <w:rPr>
                <w:rFonts w:eastAsia="標楷體"/>
                <w:b/>
              </w:rPr>
            </w:pPr>
          </w:p>
          <w:p w:rsidR="00BF346C" w:rsidRPr="00F81786" w:rsidRDefault="00BF346C" w:rsidP="0086676A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  <w:b/>
              </w:rPr>
            </w:pPr>
            <w:r w:rsidRPr="00F81786">
              <w:rPr>
                <w:rFonts w:eastAsia="標楷體"/>
                <w:b/>
              </w:rPr>
              <w:t>評論人：</w:t>
            </w:r>
            <w:r>
              <w:rPr>
                <w:rFonts w:eastAsia="標楷體" w:hint="eastAsia"/>
                <w:b/>
              </w:rPr>
              <w:t>熊杏華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副</w:t>
            </w:r>
            <w:r w:rsidRPr="00175AB4">
              <w:rPr>
                <w:rFonts w:eastAsia="標楷體" w:hint="eastAsia"/>
                <w:b/>
              </w:rPr>
              <w:t>教授</w:t>
            </w:r>
            <w:r w:rsidRPr="00F81786">
              <w:rPr>
                <w:rFonts w:eastAsia="標楷體" w:hint="eastAsia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F81786">
              <w:rPr>
                <w:rFonts w:eastAsia="標楷體" w:hint="eastAsia"/>
                <w:b/>
              </w:rPr>
              <w:t>朝陽科技大學</w:t>
            </w:r>
            <w:r>
              <w:rPr>
                <w:rFonts w:eastAsia="標楷體" w:hint="eastAsia"/>
                <w:b/>
              </w:rPr>
              <w:t>會計</w:t>
            </w:r>
            <w:r w:rsidRPr="00F81786">
              <w:rPr>
                <w:rFonts w:eastAsia="標楷體" w:hint="eastAsia"/>
                <w:b/>
              </w:rPr>
              <w:t>系</w:t>
            </w:r>
          </w:p>
          <w:p w:rsidR="00BF346C" w:rsidRDefault="00BF346C" w:rsidP="0086676A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</w:rPr>
            </w:pPr>
            <w:r w:rsidRPr="00F81786">
              <w:rPr>
                <w:rFonts w:eastAsia="標楷體"/>
                <w:b/>
              </w:rPr>
              <w:t>評論人：</w:t>
            </w:r>
            <w:r>
              <w:rPr>
                <w:rFonts w:eastAsia="標楷體" w:hint="eastAsia"/>
                <w:b/>
              </w:rPr>
              <w:t>林鳴琴</w:t>
            </w:r>
            <w:r>
              <w:rPr>
                <w:rFonts w:eastAsia="標楷體" w:hint="eastAsia"/>
                <w:b/>
              </w:rPr>
              <w:t xml:space="preserve"> </w:t>
            </w:r>
            <w:r w:rsidRPr="00F81786">
              <w:rPr>
                <w:rFonts w:eastAsia="標楷體" w:hint="eastAsia"/>
                <w:b/>
              </w:rPr>
              <w:t>副教授</w:t>
            </w:r>
            <w:r w:rsidRPr="00F81786">
              <w:rPr>
                <w:rFonts w:eastAsia="標楷體" w:hint="eastAsia"/>
                <w:b/>
              </w:rPr>
              <w:t xml:space="preserve">     </w:t>
            </w:r>
            <w:r w:rsidRPr="00F81786">
              <w:rPr>
                <w:rFonts w:eastAsia="標楷體" w:hint="eastAsia"/>
                <w:b/>
              </w:rPr>
              <w:t>朝陽科技大學財務金融系</w:t>
            </w:r>
          </w:p>
          <w:p w:rsidR="00BF346C" w:rsidRDefault="00BF346C" w:rsidP="009D0C89">
            <w:pPr>
              <w:tabs>
                <w:tab w:val="left" w:pos="1061"/>
              </w:tabs>
              <w:snapToGrid w:val="0"/>
              <w:jc w:val="both"/>
              <w:rPr>
                <w:rFonts w:eastAsia="標楷體"/>
                <w:b/>
              </w:rPr>
            </w:pPr>
          </w:p>
          <w:p w:rsidR="00BF346C" w:rsidRPr="00FC6131" w:rsidRDefault="00BF346C" w:rsidP="009D0C89">
            <w:pPr>
              <w:tabs>
                <w:tab w:val="left" w:pos="1061"/>
              </w:tabs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152" w:type="dxa"/>
            <w:vAlign w:val="center"/>
          </w:tcPr>
          <w:p w:rsidR="00BF346C" w:rsidRPr="00175AB4" w:rsidRDefault="00BF346C" w:rsidP="00D90E8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</w:tbl>
    <w:p w:rsidR="00A111D0" w:rsidRPr="00175AB4" w:rsidRDefault="00A111D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111D0" w:rsidRPr="00175AB4" w:rsidRDefault="00A111D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111D0" w:rsidRPr="00175AB4" w:rsidRDefault="00A111D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111D0" w:rsidRPr="00175AB4" w:rsidRDefault="00A111D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A111D0" w:rsidRDefault="00A111D0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5D0DAC" w:rsidRDefault="005D0DAC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5D0DAC" w:rsidRDefault="005D0DAC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5D0DAC" w:rsidRDefault="005D0DAC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5D0DAC" w:rsidRDefault="005D0DAC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5D0DAC" w:rsidRDefault="005D0DAC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5D0DAC" w:rsidRDefault="005D0DAC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8053B6" w:rsidRDefault="008053B6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5D0DAC" w:rsidRPr="00175AB4" w:rsidRDefault="005D0DAC" w:rsidP="00A111D0">
      <w:pPr>
        <w:adjustRightInd w:val="0"/>
        <w:snapToGrid w:val="0"/>
        <w:jc w:val="both"/>
        <w:rPr>
          <w:rFonts w:eastAsia="標楷體"/>
          <w:color w:val="000000"/>
        </w:rPr>
      </w:pPr>
    </w:p>
    <w:p w:rsidR="00CB1780" w:rsidRPr="00175AB4" w:rsidRDefault="00CB1780" w:rsidP="00CB1780">
      <w:pPr>
        <w:adjustRightInd w:val="0"/>
        <w:snapToGrid w:val="0"/>
        <w:spacing w:beforeLines="50" w:before="180" w:afterLines="50" w:after="180" w:line="360" w:lineRule="auto"/>
        <w:jc w:val="center"/>
        <w:rPr>
          <w:rFonts w:eastAsia="標楷體"/>
          <w:b/>
          <w:color w:val="000000"/>
        </w:rPr>
      </w:pPr>
      <w:r w:rsidRPr="00175AB4">
        <w:rPr>
          <w:rFonts w:eastAsia="標楷體"/>
          <w:b/>
          <w:color w:val="000000"/>
        </w:rPr>
        <w:lastRenderedPageBreak/>
        <w:t>『第</w:t>
      </w:r>
      <w:r>
        <w:rPr>
          <w:rFonts w:eastAsia="標楷體" w:hint="eastAsia"/>
          <w:b/>
          <w:color w:val="000000"/>
        </w:rPr>
        <w:t>二</w:t>
      </w:r>
      <w:r w:rsidRPr="00175AB4">
        <w:rPr>
          <w:rFonts w:eastAsia="標楷體"/>
          <w:b/>
          <w:color w:val="000000"/>
        </w:rPr>
        <w:t>十</w:t>
      </w:r>
      <w:r w:rsidR="003866A5">
        <w:rPr>
          <w:rFonts w:eastAsia="標楷體" w:hint="eastAsia"/>
          <w:b/>
          <w:color w:val="000000"/>
        </w:rPr>
        <w:t>四</w:t>
      </w:r>
      <w:r w:rsidRPr="00175AB4">
        <w:rPr>
          <w:rFonts w:eastAsia="標楷體"/>
          <w:b/>
          <w:color w:val="000000"/>
        </w:rPr>
        <w:t>屆</w:t>
      </w:r>
      <w:r w:rsidR="001818AA">
        <w:rPr>
          <w:rFonts w:eastAsia="標楷體" w:hint="eastAsia"/>
          <w:b/>
          <w:color w:val="000000"/>
        </w:rPr>
        <w:t xml:space="preserve"> </w:t>
      </w:r>
      <w:r w:rsidRPr="00175AB4">
        <w:rPr>
          <w:rFonts w:eastAsia="標楷體"/>
          <w:b/>
          <w:color w:val="000000"/>
        </w:rPr>
        <w:t>財金理論與實務研討會』議程表</w:t>
      </w:r>
    </w:p>
    <w:p w:rsidR="00A111D0" w:rsidRPr="00175AB4" w:rsidRDefault="00CB1780" w:rsidP="003033A9">
      <w:pPr>
        <w:adjustRightInd w:val="0"/>
        <w:snapToGrid w:val="0"/>
        <w:ind w:firstLineChars="827" w:firstLine="1985"/>
        <w:rPr>
          <w:rFonts w:eastAsia="標楷體"/>
          <w:color w:val="000000"/>
        </w:rPr>
      </w:pPr>
      <w:r w:rsidRPr="00175AB4">
        <w:rPr>
          <w:rFonts w:eastAsia="標楷體"/>
          <w:color w:val="000000"/>
        </w:rPr>
        <w:t>時間：</w:t>
      </w:r>
      <w:r w:rsidR="003866A5" w:rsidRPr="00175AB4">
        <w:rPr>
          <w:rFonts w:eastAsia="標楷體"/>
          <w:color w:val="000000"/>
        </w:rPr>
        <w:t>民國</w:t>
      </w:r>
      <w:r w:rsidR="003866A5" w:rsidRPr="00175AB4">
        <w:rPr>
          <w:rFonts w:eastAsia="標楷體" w:hint="eastAsia"/>
          <w:color w:val="000000"/>
        </w:rPr>
        <w:t>1</w:t>
      </w:r>
      <w:r w:rsidR="003866A5">
        <w:rPr>
          <w:rFonts w:eastAsia="標楷體"/>
          <w:color w:val="000000"/>
        </w:rPr>
        <w:t>10</w:t>
      </w:r>
      <w:r w:rsidR="003866A5" w:rsidRPr="00175AB4">
        <w:rPr>
          <w:rFonts w:eastAsia="標楷體"/>
          <w:color w:val="000000"/>
        </w:rPr>
        <w:t>年</w:t>
      </w:r>
      <w:r w:rsidR="003866A5">
        <w:rPr>
          <w:rFonts w:eastAsia="標楷體" w:hint="eastAsia"/>
          <w:color w:val="000000"/>
        </w:rPr>
        <w:t>6</w:t>
      </w:r>
      <w:r w:rsidR="003866A5" w:rsidRPr="00175AB4">
        <w:rPr>
          <w:rFonts w:eastAsia="標楷體"/>
          <w:color w:val="000000"/>
        </w:rPr>
        <w:t>月</w:t>
      </w:r>
      <w:r w:rsidR="003866A5">
        <w:rPr>
          <w:rFonts w:eastAsia="標楷體"/>
          <w:color w:val="000000"/>
        </w:rPr>
        <w:t>2</w:t>
      </w:r>
      <w:r w:rsidR="003866A5" w:rsidRPr="00175AB4">
        <w:rPr>
          <w:rFonts w:eastAsia="標楷體"/>
          <w:color w:val="000000"/>
        </w:rPr>
        <w:t>日</w:t>
      </w:r>
      <w:r w:rsidR="00D90E82" w:rsidRPr="00175AB4">
        <w:rPr>
          <w:rFonts w:eastAsia="標楷體" w:hint="eastAsia"/>
          <w:color w:val="000000"/>
        </w:rPr>
        <w:t>（</w:t>
      </w:r>
      <w:r w:rsidR="00D90E82" w:rsidRPr="00175AB4">
        <w:rPr>
          <w:rFonts w:eastAsia="標楷體"/>
          <w:color w:val="000000"/>
        </w:rPr>
        <w:t>星期</w:t>
      </w:r>
      <w:r w:rsidR="00D90E82">
        <w:rPr>
          <w:rFonts w:eastAsia="標楷體" w:hint="eastAsia"/>
          <w:color w:val="000000"/>
        </w:rPr>
        <w:t>三</w:t>
      </w:r>
      <w:r w:rsidR="00D90E82" w:rsidRPr="00175AB4">
        <w:rPr>
          <w:rFonts w:eastAsia="標楷體" w:hint="eastAsia"/>
          <w:color w:val="000000"/>
        </w:rPr>
        <w:t>）</w:t>
      </w:r>
      <w:r w:rsidR="00A111D0" w:rsidRPr="00175AB4">
        <w:rPr>
          <w:rFonts w:eastAsia="標楷體" w:hint="eastAsia"/>
          <w:color w:val="000000"/>
        </w:rPr>
        <w:t>，</w:t>
      </w:r>
      <w:r w:rsidR="003638D4" w:rsidRPr="00175AB4">
        <w:rPr>
          <w:rFonts w:eastAsia="標楷體" w:hint="eastAsia"/>
          <w:color w:val="000000"/>
        </w:rPr>
        <w:t>15:30~1</w:t>
      </w:r>
      <w:r w:rsidR="003638D4">
        <w:rPr>
          <w:rFonts w:eastAsia="標楷體" w:hint="eastAsia"/>
          <w:color w:val="000000"/>
        </w:rPr>
        <w:t>6</w:t>
      </w:r>
      <w:r w:rsidR="003638D4" w:rsidRPr="00175AB4">
        <w:rPr>
          <w:rFonts w:eastAsia="標楷體" w:hint="eastAsia"/>
          <w:color w:val="000000"/>
        </w:rPr>
        <w:t>:</w:t>
      </w:r>
      <w:r w:rsidR="003638D4">
        <w:rPr>
          <w:rFonts w:eastAsia="標楷體" w:hint="eastAsia"/>
          <w:color w:val="000000"/>
        </w:rPr>
        <w:t>45</w:t>
      </w:r>
    </w:p>
    <w:p w:rsidR="00A111D0" w:rsidRPr="00175AB4" w:rsidRDefault="00A111D0" w:rsidP="003033A9">
      <w:pPr>
        <w:adjustRightInd w:val="0"/>
        <w:snapToGrid w:val="0"/>
        <w:ind w:firstLineChars="827" w:firstLine="1985"/>
        <w:rPr>
          <w:rFonts w:eastAsia="標楷體"/>
          <w:color w:val="000000"/>
        </w:rPr>
      </w:pPr>
      <w:r w:rsidRPr="00175AB4">
        <w:rPr>
          <w:rFonts w:eastAsia="標楷體"/>
          <w:color w:val="000000"/>
        </w:rPr>
        <w:t>地點：</w:t>
      </w:r>
      <w:proofErr w:type="gramStart"/>
      <w:r w:rsidR="00BF346C">
        <w:rPr>
          <w:rFonts w:eastAsia="標楷體" w:hint="eastAsia"/>
          <w:color w:val="000000"/>
        </w:rPr>
        <w:t>線上發表</w:t>
      </w:r>
      <w:proofErr w:type="gramEnd"/>
    </w:p>
    <w:p w:rsidR="00A111D0" w:rsidRPr="00175AB4" w:rsidRDefault="00A111D0" w:rsidP="00A111D0">
      <w:pPr>
        <w:adjustRightInd w:val="0"/>
        <w:snapToGrid w:val="0"/>
        <w:jc w:val="center"/>
        <w:rPr>
          <w:rFonts w:eastAsia="標楷體"/>
          <w:color w:val="00000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"/>
        <w:gridCol w:w="735"/>
        <w:gridCol w:w="6361"/>
        <w:gridCol w:w="1152"/>
      </w:tblGrid>
      <w:tr w:rsidR="00A111D0" w:rsidRPr="00175AB4" w:rsidTr="00BF346C">
        <w:trPr>
          <w:cantSplit/>
          <w:trHeight w:val="703"/>
          <w:jc w:val="center"/>
        </w:trPr>
        <w:tc>
          <w:tcPr>
            <w:tcW w:w="1696" w:type="dxa"/>
            <w:gridSpan w:val="2"/>
            <w:vAlign w:val="center"/>
          </w:tcPr>
          <w:p w:rsidR="00A111D0" w:rsidRPr="00175AB4" w:rsidRDefault="00A111D0" w:rsidP="001C018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</w:rPr>
              <w:t>論文主題</w:t>
            </w:r>
          </w:p>
        </w:tc>
        <w:tc>
          <w:tcPr>
            <w:tcW w:w="7513" w:type="dxa"/>
            <w:gridSpan w:val="2"/>
            <w:vAlign w:val="center"/>
          </w:tcPr>
          <w:p w:rsidR="00A111D0" w:rsidRPr="00175AB4" w:rsidRDefault="00A111D0" w:rsidP="001C018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  <w:color w:val="000000"/>
              </w:rPr>
              <w:t>財務金融</w:t>
            </w:r>
            <w:r w:rsidRPr="00175AB4">
              <w:rPr>
                <w:rFonts w:eastAsia="標楷體"/>
                <w:b/>
                <w:color w:val="000000"/>
              </w:rPr>
              <w:t>理</w:t>
            </w:r>
            <w:r w:rsidRPr="00175AB4">
              <w:rPr>
                <w:rFonts w:eastAsia="標楷體" w:hint="eastAsia"/>
                <w:b/>
                <w:color w:val="000000"/>
              </w:rPr>
              <w:t>論及實務</w:t>
            </w:r>
            <w:r w:rsidRPr="00175AB4">
              <w:rPr>
                <w:rFonts w:eastAsia="標楷體" w:hint="eastAsia"/>
                <w:b/>
                <w:color w:val="000000"/>
              </w:rPr>
              <w:t>(</w:t>
            </w:r>
            <w:r w:rsidRPr="00175AB4">
              <w:rPr>
                <w:rFonts w:eastAsia="標楷體" w:hint="eastAsia"/>
                <w:b/>
                <w:color w:val="000000"/>
              </w:rPr>
              <w:t>六</w:t>
            </w:r>
            <w:r w:rsidRPr="00175AB4">
              <w:rPr>
                <w:rFonts w:eastAsia="標楷體" w:hint="eastAsia"/>
                <w:b/>
                <w:color w:val="000000"/>
              </w:rPr>
              <w:t>)</w:t>
            </w:r>
          </w:p>
        </w:tc>
      </w:tr>
      <w:tr w:rsidR="00BF346C" w:rsidRPr="00175AB4" w:rsidTr="00BF346C">
        <w:trPr>
          <w:cantSplit/>
          <w:trHeight w:val="703"/>
          <w:jc w:val="center"/>
        </w:trPr>
        <w:tc>
          <w:tcPr>
            <w:tcW w:w="961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  <w:color w:val="000000"/>
              </w:rPr>
              <w:t>時間</w:t>
            </w:r>
          </w:p>
        </w:tc>
        <w:tc>
          <w:tcPr>
            <w:tcW w:w="735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  <w:color w:val="000000"/>
              </w:rPr>
              <w:t>場次</w:t>
            </w:r>
          </w:p>
        </w:tc>
        <w:tc>
          <w:tcPr>
            <w:tcW w:w="6361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ind w:firstLineChars="186" w:firstLine="447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  <w:color w:val="000000"/>
              </w:rPr>
              <w:t>論文題目、發表人、評論人</w:t>
            </w:r>
          </w:p>
        </w:tc>
        <w:tc>
          <w:tcPr>
            <w:tcW w:w="1152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175AB4">
              <w:rPr>
                <w:rFonts w:eastAsia="標楷體" w:hint="eastAsia"/>
                <w:b/>
                <w:color w:val="000000"/>
              </w:rPr>
              <w:t>地點</w:t>
            </w:r>
          </w:p>
        </w:tc>
      </w:tr>
      <w:tr w:rsidR="00BF346C" w:rsidRPr="00175AB4" w:rsidTr="00BF346C">
        <w:trPr>
          <w:cantSplit/>
          <w:trHeight w:val="4676"/>
          <w:jc w:val="center"/>
        </w:trPr>
        <w:tc>
          <w:tcPr>
            <w:tcW w:w="961" w:type="dxa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15:30</w:t>
            </w:r>
          </w:p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|</w:t>
            </w:r>
          </w:p>
          <w:p w:rsidR="00BF346C" w:rsidRPr="00175AB4" w:rsidRDefault="00BF346C" w:rsidP="001C018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  <w:r w:rsidRPr="00175AB4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45</w:t>
            </w:r>
          </w:p>
        </w:tc>
        <w:tc>
          <w:tcPr>
            <w:tcW w:w="735" w:type="dxa"/>
            <w:textDirection w:val="tbRlV"/>
            <w:vAlign w:val="center"/>
          </w:tcPr>
          <w:p w:rsidR="00BF346C" w:rsidRPr="00175AB4" w:rsidRDefault="00BF346C" w:rsidP="001C018C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175AB4">
              <w:rPr>
                <w:rFonts w:eastAsia="標楷體" w:hint="eastAsia"/>
                <w:color w:val="000000"/>
              </w:rPr>
              <w:t>論文發表（</w:t>
            </w:r>
            <w:r>
              <w:rPr>
                <w:rFonts w:eastAsia="標楷體" w:hint="eastAsia"/>
                <w:color w:val="000000"/>
              </w:rPr>
              <w:t>六</w:t>
            </w:r>
            <w:r w:rsidRPr="00175AB4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6361" w:type="dxa"/>
            <w:vAlign w:val="center"/>
          </w:tcPr>
          <w:p w:rsidR="00BF346C" w:rsidRPr="00F81786" w:rsidRDefault="00BF346C" w:rsidP="00D1631E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</w:rPr>
              <w:t xml:space="preserve">(1) </w:t>
            </w:r>
            <w:r w:rsidRPr="00D1631E">
              <w:rPr>
                <w:rFonts w:eastAsia="標楷體" w:hint="eastAsia"/>
                <w:bCs/>
                <w:color w:val="000000"/>
              </w:rPr>
              <w:t>變額（萬能）壽險保障之研究</w:t>
            </w:r>
          </w:p>
          <w:p w:rsidR="00BF346C" w:rsidRPr="005A0374" w:rsidRDefault="00BF346C" w:rsidP="00D1631E">
            <w:pPr>
              <w:adjustRightInd w:val="0"/>
              <w:snapToGrid w:val="0"/>
              <w:ind w:leftChars="191" w:left="458" w:firstLine="2"/>
              <w:rPr>
                <w:rFonts w:eastAsia="標楷體"/>
                <w:bCs/>
                <w:color w:val="000000"/>
              </w:rPr>
            </w:pPr>
            <w:r w:rsidRPr="00D1631E">
              <w:rPr>
                <w:rFonts w:eastAsia="標楷體" w:hint="eastAsia"/>
                <w:b/>
                <w:bCs/>
                <w:color w:val="000000"/>
              </w:rPr>
              <w:t>陳佳波</w:t>
            </w:r>
            <w:r w:rsidRPr="005A0374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/>
                <w:bCs/>
                <w:color w:val="000000"/>
              </w:rPr>
              <w:t>研究生</w:t>
            </w:r>
            <w:r w:rsidRPr="005A0374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/>
                <w:bCs/>
                <w:color w:val="000000"/>
              </w:rPr>
              <w:t>朝陽科技大學財務金融系</w:t>
            </w:r>
          </w:p>
          <w:p w:rsidR="00BF346C" w:rsidRDefault="00BF346C" w:rsidP="00D1631E">
            <w:pPr>
              <w:adjustRightInd w:val="0"/>
              <w:snapToGrid w:val="0"/>
              <w:ind w:leftChars="191" w:left="458" w:firstLine="2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張阜民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Cs/>
                <w:color w:val="000000"/>
              </w:rPr>
              <w:t>教</w:t>
            </w: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  <w:r w:rsidRPr="005A0374">
              <w:rPr>
                <w:rFonts w:eastAsia="標楷體" w:hint="eastAsia"/>
                <w:bCs/>
                <w:color w:val="000000"/>
              </w:rPr>
              <w:t>授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Cs/>
                <w:color w:val="000000"/>
              </w:rPr>
              <w:t>朝陽科技大學財務金融系</w:t>
            </w:r>
          </w:p>
          <w:p w:rsidR="00BF346C" w:rsidRPr="00314836" w:rsidRDefault="00BF346C" w:rsidP="00D1631E">
            <w:pPr>
              <w:ind w:firstLineChars="194" w:firstLine="466"/>
              <w:rPr>
                <w:rFonts w:eastAsia="標楷體"/>
                <w:b/>
              </w:rPr>
            </w:pPr>
            <w:r w:rsidRPr="00964CBB">
              <w:rPr>
                <w:rFonts w:eastAsia="標楷體" w:hint="eastAsia"/>
                <w:bCs/>
                <w:color w:val="000000"/>
              </w:rPr>
              <w:t>賴沂松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64CBB">
              <w:rPr>
                <w:rFonts w:eastAsia="標楷體" w:hint="eastAsia"/>
                <w:bCs/>
                <w:color w:val="000000"/>
              </w:rPr>
              <w:t>博士生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64CBB">
              <w:rPr>
                <w:rFonts w:eastAsia="標楷體" w:hint="eastAsia"/>
                <w:bCs/>
                <w:color w:val="000000"/>
              </w:rPr>
              <w:t>朝陽科技大學</w:t>
            </w:r>
            <w:r w:rsidRPr="007538F5">
              <w:rPr>
                <w:rFonts w:eastAsia="標楷體" w:hint="eastAsia"/>
              </w:rPr>
              <w:t>企業管理</w:t>
            </w:r>
            <w:r w:rsidRPr="00841B40">
              <w:rPr>
                <w:rFonts w:eastAsia="標楷體" w:hint="eastAsia"/>
              </w:rPr>
              <w:t>系</w:t>
            </w:r>
            <w:r w:rsidRPr="00964CBB">
              <w:rPr>
                <w:rFonts w:eastAsia="標楷體" w:hint="eastAsia"/>
                <w:bCs/>
                <w:color w:val="000000"/>
              </w:rPr>
              <w:t>台灣產</w:t>
            </w:r>
            <w:r>
              <w:rPr>
                <w:rFonts w:eastAsia="標楷體"/>
                <w:bCs/>
                <w:color w:val="000000"/>
              </w:rPr>
              <w:br/>
            </w:r>
            <w:r>
              <w:rPr>
                <w:rFonts w:eastAsia="標楷體" w:hint="eastAsia"/>
                <w:bCs/>
                <w:color w:val="000000"/>
              </w:rPr>
              <w:t xml:space="preserve">                        </w:t>
            </w:r>
            <w:r w:rsidRPr="00964CBB">
              <w:rPr>
                <w:rFonts w:eastAsia="標楷體" w:hint="eastAsia"/>
                <w:bCs/>
                <w:color w:val="000000"/>
              </w:rPr>
              <w:t>業策略發展博士班</w:t>
            </w:r>
          </w:p>
          <w:p w:rsidR="00BF346C" w:rsidRPr="0086676A" w:rsidRDefault="00BF346C" w:rsidP="0086676A">
            <w:pPr>
              <w:rPr>
                <w:rFonts w:eastAsia="標楷體"/>
              </w:rPr>
            </w:pPr>
          </w:p>
          <w:p w:rsidR="00BF346C" w:rsidRPr="00F81786" w:rsidRDefault="00BF346C" w:rsidP="00D1631E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/>
              </w:rPr>
              <w:t xml:space="preserve"> </w:t>
            </w:r>
            <w:r w:rsidRPr="00D1631E">
              <w:rPr>
                <w:rFonts w:eastAsia="標楷體" w:hint="eastAsia"/>
                <w:bCs/>
                <w:color w:val="000000"/>
              </w:rPr>
              <w:t>以雇主面及員工面探討責任保險</w:t>
            </w:r>
            <w:proofErr w:type="gramStart"/>
            <w:r w:rsidRPr="00D1631E">
              <w:rPr>
                <w:rFonts w:eastAsia="標楷體" w:hint="eastAsia"/>
                <w:bCs/>
                <w:color w:val="000000"/>
              </w:rPr>
              <w:t>—</w:t>
            </w:r>
            <w:proofErr w:type="gramEnd"/>
            <w:r w:rsidRPr="00D1631E">
              <w:rPr>
                <w:rFonts w:eastAsia="標楷體" w:hint="eastAsia"/>
                <w:bCs/>
                <w:color w:val="000000"/>
              </w:rPr>
              <w:t>以雇主責任保險為例</w:t>
            </w:r>
          </w:p>
          <w:p w:rsidR="00BF346C" w:rsidRPr="005A0374" w:rsidRDefault="00BF346C" w:rsidP="00D1631E">
            <w:pPr>
              <w:adjustRightInd w:val="0"/>
              <w:snapToGrid w:val="0"/>
              <w:ind w:leftChars="191" w:left="458" w:firstLine="2"/>
              <w:rPr>
                <w:rFonts w:eastAsia="標楷體"/>
                <w:bCs/>
                <w:color w:val="000000"/>
              </w:rPr>
            </w:pPr>
            <w:r w:rsidRPr="00D1631E">
              <w:rPr>
                <w:rFonts w:eastAsia="標楷體" w:hint="eastAsia"/>
                <w:b/>
                <w:bCs/>
                <w:color w:val="000000"/>
              </w:rPr>
              <w:t>蘇國賓</w:t>
            </w:r>
            <w:r w:rsidRPr="005A0374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/>
                <w:bCs/>
                <w:color w:val="000000"/>
              </w:rPr>
              <w:t>研究生</w:t>
            </w:r>
            <w:r w:rsidRPr="005A0374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/>
                <w:bCs/>
                <w:color w:val="000000"/>
              </w:rPr>
              <w:t>朝陽科技大學財務金融系</w:t>
            </w:r>
          </w:p>
          <w:p w:rsidR="00BF346C" w:rsidRDefault="00BF346C" w:rsidP="00D1631E">
            <w:pPr>
              <w:adjustRightInd w:val="0"/>
              <w:snapToGrid w:val="0"/>
              <w:ind w:leftChars="191" w:left="458" w:firstLine="2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張阜民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Cs/>
                <w:color w:val="000000"/>
              </w:rPr>
              <w:t>教</w:t>
            </w: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  <w:r w:rsidRPr="005A0374">
              <w:rPr>
                <w:rFonts w:eastAsia="標楷體" w:hint="eastAsia"/>
                <w:bCs/>
                <w:color w:val="000000"/>
              </w:rPr>
              <w:t>授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Cs/>
                <w:color w:val="000000"/>
              </w:rPr>
              <w:t>朝陽科技大學財務金融系</w:t>
            </w:r>
          </w:p>
          <w:p w:rsidR="00BF346C" w:rsidRDefault="00BF346C" w:rsidP="00D1631E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964CBB">
              <w:rPr>
                <w:rFonts w:eastAsia="標楷體" w:hint="eastAsia"/>
                <w:bCs/>
                <w:color w:val="000000"/>
              </w:rPr>
              <w:t>賴沂松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64CBB">
              <w:rPr>
                <w:rFonts w:eastAsia="標楷體" w:hint="eastAsia"/>
                <w:bCs/>
                <w:color w:val="000000"/>
              </w:rPr>
              <w:t>博士生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64CBB">
              <w:rPr>
                <w:rFonts w:eastAsia="標楷體" w:hint="eastAsia"/>
                <w:bCs/>
                <w:color w:val="000000"/>
              </w:rPr>
              <w:t>朝陽科技大學</w:t>
            </w:r>
            <w:r w:rsidRPr="007538F5">
              <w:rPr>
                <w:rFonts w:eastAsia="標楷體" w:hint="eastAsia"/>
              </w:rPr>
              <w:t>企業管理</w:t>
            </w:r>
            <w:r w:rsidRPr="00841B40">
              <w:rPr>
                <w:rFonts w:eastAsia="標楷體" w:hint="eastAsia"/>
              </w:rPr>
              <w:t>系</w:t>
            </w:r>
            <w:r w:rsidRPr="00964CBB">
              <w:rPr>
                <w:rFonts w:eastAsia="標楷體" w:hint="eastAsia"/>
                <w:bCs/>
                <w:color w:val="000000"/>
              </w:rPr>
              <w:t>台灣產</w:t>
            </w:r>
            <w:r>
              <w:rPr>
                <w:rFonts w:eastAsia="標楷體"/>
                <w:bCs/>
                <w:color w:val="000000"/>
              </w:rPr>
              <w:br/>
            </w:r>
            <w:r>
              <w:rPr>
                <w:rFonts w:eastAsia="標楷體" w:hint="eastAsia"/>
                <w:bCs/>
                <w:color w:val="000000"/>
              </w:rPr>
              <w:t xml:space="preserve">                        </w:t>
            </w:r>
            <w:r w:rsidRPr="00964CBB">
              <w:rPr>
                <w:rFonts w:eastAsia="標楷體" w:hint="eastAsia"/>
                <w:bCs/>
                <w:color w:val="000000"/>
              </w:rPr>
              <w:t>業策略發展博士班</w:t>
            </w:r>
          </w:p>
          <w:p w:rsidR="00BF346C" w:rsidRPr="0086676A" w:rsidRDefault="00BF346C" w:rsidP="00314836">
            <w:pPr>
              <w:rPr>
                <w:rFonts w:eastAsia="標楷體"/>
              </w:rPr>
            </w:pPr>
          </w:p>
          <w:p w:rsidR="00BF346C" w:rsidRPr="00F81786" w:rsidRDefault="00BF346C" w:rsidP="00D1631E">
            <w:pPr>
              <w:adjustRightInd w:val="0"/>
              <w:snapToGrid w:val="0"/>
              <w:ind w:leftChars="1" w:left="460" w:hangingChars="191" w:hanging="458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</w:rPr>
              <w:t xml:space="preserve">(3) </w:t>
            </w:r>
            <w:r w:rsidRPr="00D8552B">
              <w:rPr>
                <w:rFonts w:eastAsia="標楷體" w:hint="eastAsia"/>
                <w:bCs/>
                <w:color w:val="000000"/>
              </w:rPr>
              <w:t>人壽保險與資產傳承之研究</w:t>
            </w:r>
          </w:p>
          <w:p w:rsidR="00BF346C" w:rsidRPr="005A0374" w:rsidRDefault="00BF346C" w:rsidP="00D1631E">
            <w:pPr>
              <w:adjustRightInd w:val="0"/>
              <w:snapToGrid w:val="0"/>
              <w:ind w:leftChars="191" w:left="458" w:firstLine="2"/>
              <w:rPr>
                <w:rFonts w:eastAsia="標楷體"/>
                <w:bCs/>
                <w:color w:val="000000"/>
              </w:rPr>
            </w:pPr>
            <w:r w:rsidRPr="00D8552B">
              <w:rPr>
                <w:rFonts w:eastAsia="標楷體" w:hint="eastAsia"/>
                <w:b/>
                <w:bCs/>
                <w:color w:val="000000"/>
              </w:rPr>
              <w:t>楊雯</w:t>
            </w:r>
            <w:proofErr w:type="gramStart"/>
            <w:r w:rsidRPr="00D8552B">
              <w:rPr>
                <w:rFonts w:eastAsia="標楷體" w:hint="eastAsia"/>
                <w:b/>
                <w:bCs/>
                <w:color w:val="000000"/>
              </w:rPr>
              <w:t>琇</w:t>
            </w:r>
            <w:proofErr w:type="gramEnd"/>
            <w:r w:rsidRPr="005A0374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/>
                <w:bCs/>
                <w:color w:val="000000"/>
              </w:rPr>
              <w:t>研究生</w:t>
            </w:r>
            <w:r w:rsidRPr="005A0374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/>
                <w:bCs/>
                <w:color w:val="000000"/>
              </w:rPr>
              <w:t>朝陽科技大學財務金融系</w:t>
            </w:r>
          </w:p>
          <w:p w:rsidR="00BF346C" w:rsidRDefault="00BF346C" w:rsidP="00D1631E">
            <w:pPr>
              <w:adjustRightInd w:val="0"/>
              <w:snapToGrid w:val="0"/>
              <w:ind w:leftChars="191" w:left="458" w:firstLine="2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張阜民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Cs/>
                <w:color w:val="000000"/>
              </w:rPr>
              <w:t>教</w:t>
            </w: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  <w:r w:rsidRPr="005A0374">
              <w:rPr>
                <w:rFonts w:eastAsia="標楷體" w:hint="eastAsia"/>
                <w:bCs/>
                <w:color w:val="000000"/>
              </w:rPr>
              <w:t>授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5A0374">
              <w:rPr>
                <w:rFonts w:eastAsia="標楷體" w:hint="eastAsia"/>
                <w:bCs/>
                <w:color w:val="000000"/>
              </w:rPr>
              <w:t>朝陽科技大學財務金融系</w:t>
            </w:r>
          </w:p>
          <w:p w:rsidR="00BF346C" w:rsidRDefault="00BF346C" w:rsidP="00D1631E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964CBB">
              <w:rPr>
                <w:rFonts w:eastAsia="標楷體" w:hint="eastAsia"/>
                <w:bCs/>
                <w:color w:val="000000"/>
              </w:rPr>
              <w:t>賴沂松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64CBB">
              <w:rPr>
                <w:rFonts w:eastAsia="標楷體" w:hint="eastAsia"/>
                <w:bCs/>
                <w:color w:val="000000"/>
              </w:rPr>
              <w:t>博士生</w:t>
            </w:r>
            <w:r w:rsidRPr="005A0374">
              <w:rPr>
                <w:rFonts w:eastAsia="標楷體" w:hint="eastAsia"/>
                <w:bCs/>
                <w:color w:val="000000"/>
              </w:rPr>
              <w:t xml:space="preserve">    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64CBB">
              <w:rPr>
                <w:rFonts w:eastAsia="標楷體" w:hint="eastAsia"/>
                <w:bCs/>
                <w:color w:val="000000"/>
              </w:rPr>
              <w:t>朝陽科技大學</w:t>
            </w:r>
            <w:r w:rsidRPr="007538F5">
              <w:rPr>
                <w:rFonts w:eastAsia="標楷體" w:hint="eastAsia"/>
              </w:rPr>
              <w:t>企業管理</w:t>
            </w:r>
            <w:r w:rsidRPr="00841B40">
              <w:rPr>
                <w:rFonts w:eastAsia="標楷體" w:hint="eastAsia"/>
              </w:rPr>
              <w:t>系</w:t>
            </w:r>
            <w:r w:rsidRPr="00964CBB">
              <w:rPr>
                <w:rFonts w:eastAsia="標楷體" w:hint="eastAsia"/>
                <w:bCs/>
                <w:color w:val="000000"/>
              </w:rPr>
              <w:t>台灣產</w:t>
            </w:r>
            <w:r>
              <w:rPr>
                <w:rFonts w:eastAsia="標楷體"/>
                <w:bCs/>
                <w:color w:val="000000"/>
              </w:rPr>
              <w:br/>
            </w:r>
            <w:r>
              <w:rPr>
                <w:rFonts w:eastAsia="標楷體" w:hint="eastAsia"/>
                <w:bCs/>
                <w:color w:val="000000"/>
              </w:rPr>
              <w:t xml:space="preserve">                        </w:t>
            </w:r>
            <w:r w:rsidRPr="00964CBB">
              <w:rPr>
                <w:rFonts w:eastAsia="標楷體" w:hint="eastAsia"/>
                <w:bCs/>
                <w:color w:val="000000"/>
              </w:rPr>
              <w:t>業策略發展博士班</w:t>
            </w:r>
          </w:p>
          <w:p w:rsidR="00BF346C" w:rsidRPr="001340A7" w:rsidRDefault="00BF346C" w:rsidP="0086676A">
            <w:pPr>
              <w:rPr>
                <w:rFonts w:eastAsia="標楷體"/>
              </w:rPr>
            </w:pPr>
          </w:p>
          <w:p w:rsidR="00BF346C" w:rsidRDefault="00BF346C" w:rsidP="001340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(4) </w:t>
            </w:r>
            <w:r w:rsidRPr="00D1631E">
              <w:rPr>
                <w:rFonts w:eastAsia="標楷體" w:hint="eastAsia"/>
              </w:rPr>
              <w:t>自營業人申報進銷項發票分析其逃漏稅營業稅方法歸納</w:t>
            </w:r>
          </w:p>
          <w:p w:rsidR="00BF346C" w:rsidRPr="00D8552B" w:rsidRDefault="00BF346C" w:rsidP="001340A7">
            <w:pPr>
              <w:ind w:firstLineChars="194" w:firstLine="466"/>
              <w:rPr>
                <w:rFonts w:eastAsia="標楷體"/>
                <w:b/>
              </w:rPr>
            </w:pPr>
            <w:r w:rsidRPr="00D8552B">
              <w:rPr>
                <w:rFonts w:ascii="標楷體" w:eastAsia="標楷體" w:hAnsi="標楷體" w:hint="eastAsia"/>
                <w:b/>
                <w:kern w:val="0"/>
              </w:rPr>
              <w:t>游崇熙</w:t>
            </w:r>
            <w:r w:rsidRPr="00D8552B">
              <w:rPr>
                <w:rFonts w:eastAsia="標楷體" w:hint="eastAsia"/>
                <w:b/>
              </w:rPr>
              <w:t xml:space="preserve">   </w:t>
            </w:r>
            <w:r w:rsidRPr="00D8552B">
              <w:rPr>
                <w:rFonts w:ascii="標楷體" w:eastAsia="標楷體" w:hAnsi="標楷體"/>
                <w:b/>
                <w:kern w:val="0"/>
              </w:rPr>
              <w:t>股</w:t>
            </w:r>
            <w:r w:rsidRPr="00D8552B"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  <w:r w:rsidRPr="00D8552B">
              <w:rPr>
                <w:rFonts w:ascii="標楷體" w:eastAsia="標楷體" w:hAnsi="標楷體"/>
                <w:b/>
                <w:kern w:val="0"/>
              </w:rPr>
              <w:t>長</w:t>
            </w:r>
            <w:r w:rsidRPr="00D8552B">
              <w:rPr>
                <w:rFonts w:eastAsia="標楷體" w:hint="eastAsia"/>
                <w:b/>
              </w:rPr>
              <w:t xml:space="preserve">     </w:t>
            </w:r>
            <w:r w:rsidRPr="00D8552B">
              <w:rPr>
                <w:rFonts w:ascii="標楷體" w:eastAsia="標楷體" w:hAnsi="標楷體"/>
                <w:b/>
                <w:kern w:val="0"/>
              </w:rPr>
              <w:t>財政部中區國稅局民權</w:t>
            </w:r>
            <w:proofErr w:type="gramStart"/>
            <w:r w:rsidRPr="00D8552B">
              <w:rPr>
                <w:rFonts w:ascii="標楷體" w:eastAsia="標楷體" w:hAnsi="標楷體"/>
                <w:b/>
                <w:kern w:val="0"/>
              </w:rPr>
              <w:t>稽</w:t>
            </w:r>
            <w:proofErr w:type="gramEnd"/>
            <w:r w:rsidRPr="00D8552B">
              <w:rPr>
                <w:rFonts w:ascii="標楷體" w:eastAsia="標楷體" w:hAnsi="標楷體"/>
                <w:b/>
                <w:kern w:val="0"/>
              </w:rPr>
              <w:t>徵所</w:t>
            </w:r>
          </w:p>
          <w:p w:rsidR="00BF346C" w:rsidRPr="001340A7" w:rsidRDefault="00BF346C" w:rsidP="0086676A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  </w:t>
            </w:r>
          </w:p>
          <w:p w:rsidR="00BF346C" w:rsidRPr="00F81786" w:rsidRDefault="00BF346C" w:rsidP="0086676A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  <w:b/>
              </w:rPr>
            </w:pPr>
            <w:r w:rsidRPr="00F81786">
              <w:rPr>
                <w:rFonts w:eastAsia="標楷體"/>
                <w:b/>
              </w:rPr>
              <w:t>評論人：</w:t>
            </w:r>
            <w:r w:rsidRPr="004A42EF">
              <w:rPr>
                <w:rFonts w:eastAsia="標楷體" w:hint="eastAsia"/>
                <w:b/>
              </w:rPr>
              <w:t>張阜民</w:t>
            </w:r>
            <w:r w:rsidRPr="004A42EF">
              <w:rPr>
                <w:rFonts w:eastAsia="標楷體" w:hint="eastAsia"/>
                <w:b/>
              </w:rPr>
              <w:t xml:space="preserve"> </w:t>
            </w:r>
            <w:r w:rsidRPr="004A42EF">
              <w:rPr>
                <w:rFonts w:eastAsia="標楷體" w:hint="eastAsia"/>
                <w:b/>
              </w:rPr>
              <w:t>教</w:t>
            </w:r>
            <w:r w:rsidRPr="004A42EF">
              <w:rPr>
                <w:rFonts w:eastAsia="標楷體" w:hint="eastAsia"/>
                <w:b/>
              </w:rPr>
              <w:t xml:space="preserve">  </w:t>
            </w:r>
            <w:r w:rsidRPr="004A42EF">
              <w:rPr>
                <w:rFonts w:eastAsia="標楷體" w:hint="eastAsia"/>
                <w:b/>
              </w:rPr>
              <w:t>授</w:t>
            </w:r>
            <w:r w:rsidRPr="004A42EF">
              <w:rPr>
                <w:rFonts w:eastAsia="標楷體" w:hint="eastAsia"/>
                <w:b/>
              </w:rPr>
              <w:t xml:space="preserve">   </w:t>
            </w:r>
            <w:r w:rsidRPr="004A42EF">
              <w:rPr>
                <w:rFonts w:eastAsia="標楷體" w:hint="eastAsia"/>
                <w:b/>
              </w:rPr>
              <w:t>朝陽科技大學財務金融系</w:t>
            </w:r>
          </w:p>
          <w:p w:rsidR="00BF346C" w:rsidRDefault="00BF346C" w:rsidP="0086676A">
            <w:pPr>
              <w:tabs>
                <w:tab w:val="left" w:pos="1061"/>
              </w:tabs>
              <w:snapToGrid w:val="0"/>
              <w:ind w:firstLineChars="15" w:firstLine="36"/>
              <w:jc w:val="both"/>
              <w:rPr>
                <w:rFonts w:eastAsia="標楷體"/>
              </w:rPr>
            </w:pPr>
            <w:r w:rsidRPr="00F81786">
              <w:rPr>
                <w:rFonts w:eastAsia="標楷體"/>
                <w:b/>
              </w:rPr>
              <w:t>評論人：</w:t>
            </w:r>
            <w:r>
              <w:rPr>
                <w:rFonts w:eastAsia="標楷體" w:hint="eastAsia"/>
                <w:b/>
              </w:rPr>
              <w:t>柯俊禎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助理</w:t>
            </w:r>
            <w:r w:rsidRPr="004A42EF">
              <w:rPr>
                <w:rFonts w:eastAsia="標楷體" w:hint="eastAsia"/>
                <w:b/>
              </w:rPr>
              <w:t>教授</w:t>
            </w:r>
            <w:r w:rsidRPr="00F81786">
              <w:rPr>
                <w:rFonts w:eastAsia="標楷體" w:hint="eastAsia"/>
                <w:b/>
              </w:rPr>
              <w:t xml:space="preserve"> </w:t>
            </w:r>
            <w:r w:rsidRPr="004A42EF">
              <w:rPr>
                <w:rFonts w:eastAsia="標楷體" w:hint="eastAsia"/>
                <w:b/>
              </w:rPr>
              <w:t>朝陽科技大學財務金融系</w:t>
            </w:r>
          </w:p>
          <w:p w:rsidR="00BF346C" w:rsidRPr="0086676A" w:rsidRDefault="00BF346C" w:rsidP="0086676A">
            <w:pPr>
              <w:rPr>
                <w:rFonts w:eastAsia="標楷體"/>
                <w:b/>
              </w:rPr>
            </w:pPr>
          </w:p>
        </w:tc>
        <w:tc>
          <w:tcPr>
            <w:tcW w:w="1152" w:type="dxa"/>
            <w:vAlign w:val="center"/>
          </w:tcPr>
          <w:p w:rsidR="00BF346C" w:rsidRPr="00175AB4" w:rsidRDefault="00BF346C" w:rsidP="00D90E8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線上發表</w:t>
            </w:r>
            <w:proofErr w:type="gramEnd"/>
          </w:p>
        </w:tc>
      </w:tr>
    </w:tbl>
    <w:p w:rsidR="00314836" w:rsidRDefault="00314836" w:rsidP="00A111D0">
      <w:pPr>
        <w:adjustRightInd w:val="0"/>
        <w:snapToGrid w:val="0"/>
        <w:spacing w:line="400" w:lineRule="exact"/>
        <w:rPr>
          <w:rFonts w:eastAsia="標楷體"/>
          <w:color w:val="000000"/>
        </w:rPr>
      </w:pPr>
    </w:p>
    <w:p w:rsidR="00A111D0" w:rsidRPr="00175AB4" w:rsidRDefault="00A111D0" w:rsidP="00A111D0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 w:rsidRPr="00175AB4">
        <w:rPr>
          <w:rFonts w:eastAsia="標楷體" w:hint="eastAsia"/>
          <w:color w:val="000000"/>
        </w:rPr>
        <w:t>主辦單位：朝陽科技大學財務金融系</w:t>
      </w:r>
    </w:p>
    <w:p w:rsidR="00A111D0" w:rsidRPr="00175AB4" w:rsidRDefault="00A111D0" w:rsidP="00A111D0">
      <w:pPr>
        <w:adjustRightInd w:val="0"/>
        <w:snapToGrid w:val="0"/>
        <w:spacing w:line="400" w:lineRule="exact"/>
        <w:ind w:firstLineChars="2" w:firstLine="5"/>
        <w:rPr>
          <w:rFonts w:eastAsia="標楷體"/>
          <w:color w:val="000000"/>
        </w:rPr>
      </w:pPr>
      <w:r w:rsidRPr="00175AB4">
        <w:rPr>
          <w:rFonts w:eastAsia="標楷體" w:hint="eastAsia"/>
          <w:color w:val="000000"/>
        </w:rPr>
        <w:t>協辦單位：朝陽科技大學會計系、財務金融系</w:t>
      </w:r>
      <w:proofErr w:type="gramStart"/>
      <w:r w:rsidRPr="00175AB4">
        <w:rPr>
          <w:rFonts w:eastAsia="標楷體" w:hint="eastAsia"/>
          <w:color w:val="000000"/>
        </w:rPr>
        <w:t>系</w:t>
      </w:r>
      <w:proofErr w:type="gramEnd"/>
      <w:r w:rsidRPr="00175AB4">
        <w:rPr>
          <w:rFonts w:eastAsia="標楷體" w:hint="eastAsia"/>
          <w:color w:val="000000"/>
        </w:rPr>
        <w:t>友會</w:t>
      </w:r>
    </w:p>
    <w:p w:rsidR="00A111D0" w:rsidRPr="00175AB4" w:rsidRDefault="00A111D0" w:rsidP="00A111D0">
      <w:pPr>
        <w:adjustRightInd w:val="0"/>
        <w:snapToGrid w:val="0"/>
        <w:spacing w:line="400" w:lineRule="exact"/>
        <w:ind w:firstLineChars="2" w:firstLine="5"/>
        <w:rPr>
          <w:rFonts w:eastAsia="標楷體"/>
          <w:color w:val="000000"/>
        </w:rPr>
      </w:pPr>
      <w:r w:rsidRPr="00175AB4">
        <w:rPr>
          <w:rFonts w:eastAsia="標楷體" w:hint="eastAsia"/>
        </w:rPr>
        <w:t>地</w:t>
      </w:r>
      <w:r w:rsidRPr="00175AB4">
        <w:rPr>
          <w:rFonts w:eastAsia="標楷體"/>
        </w:rPr>
        <w:t xml:space="preserve">    </w:t>
      </w:r>
      <w:r w:rsidRPr="00175AB4">
        <w:rPr>
          <w:rFonts w:eastAsia="標楷體" w:hint="eastAsia"/>
        </w:rPr>
        <w:t>址：</w:t>
      </w:r>
      <w:r w:rsidRPr="00175AB4">
        <w:rPr>
          <w:rFonts w:eastAsia="標楷體"/>
        </w:rPr>
        <w:t>41349</w:t>
      </w:r>
      <w:r w:rsidRPr="00175AB4">
        <w:rPr>
          <w:rFonts w:eastAsia="標楷體" w:hint="eastAsia"/>
        </w:rPr>
        <w:t>台中市霧峰區吉峰東路</w:t>
      </w:r>
      <w:r w:rsidRPr="00175AB4">
        <w:rPr>
          <w:rFonts w:eastAsia="標楷體"/>
        </w:rPr>
        <w:t>168</w:t>
      </w:r>
      <w:r w:rsidRPr="00175AB4">
        <w:rPr>
          <w:rFonts w:eastAsia="標楷體" w:hint="eastAsia"/>
        </w:rPr>
        <w:t>號</w:t>
      </w:r>
    </w:p>
    <w:p w:rsidR="00A111D0" w:rsidRPr="00175AB4" w:rsidRDefault="00A111D0" w:rsidP="00A111D0">
      <w:pPr>
        <w:adjustRightInd w:val="0"/>
        <w:snapToGrid w:val="0"/>
        <w:spacing w:line="400" w:lineRule="exact"/>
        <w:ind w:firstLineChars="2" w:firstLine="5"/>
        <w:rPr>
          <w:rFonts w:eastAsia="標楷體"/>
          <w:color w:val="000000"/>
        </w:rPr>
      </w:pPr>
      <w:r w:rsidRPr="00175AB4">
        <w:rPr>
          <w:rFonts w:eastAsia="標楷體" w:hint="eastAsia"/>
        </w:rPr>
        <w:t>電</w:t>
      </w:r>
      <w:r w:rsidRPr="00175AB4">
        <w:rPr>
          <w:rFonts w:eastAsia="標楷體"/>
        </w:rPr>
        <w:t xml:space="preserve">    </w:t>
      </w:r>
      <w:r w:rsidRPr="00175AB4">
        <w:rPr>
          <w:rFonts w:eastAsia="標楷體" w:hint="eastAsia"/>
        </w:rPr>
        <w:t>話：（</w:t>
      </w:r>
      <w:r w:rsidRPr="00175AB4">
        <w:rPr>
          <w:rFonts w:eastAsia="標楷體"/>
        </w:rPr>
        <w:t>04</w:t>
      </w:r>
      <w:r w:rsidRPr="00175AB4">
        <w:rPr>
          <w:rFonts w:eastAsia="標楷體" w:hint="eastAsia"/>
        </w:rPr>
        <w:t>）</w:t>
      </w:r>
      <w:r w:rsidRPr="00175AB4">
        <w:rPr>
          <w:rFonts w:eastAsia="標楷體"/>
        </w:rPr>
        <w:t>23323000</w:t>
      </w:r>
      <w:r w:rsidRPr="00175AB4">
        <w:rPr>
          <w:rFonts w:eastAsia="標楷體" w:hint="eastAsia"/>
        </w:rPr>
        <w:t>轉</w:t>
      </w:r>
      <w:r w:rsidRPr="00175AB4">
        <w:rPr>
          <w:rFonts w:eastAsia="標楷體"/>
        </w:rPr>
        <w:t>7092</w:t>
      </w:r>
      <w:r w:rsidRPr="00175AB4">
        <w:rPr>
          <w:rFonts w:eastAsia="標楷體" w:hint="eastAsia"/>
        </w:rPr>
        <w:t>、</w:t>
      </w:r>
      <w:r w:rsidRPr="00175AB4">
        <w:rPr>
          <w:rFonts w:eastAsia="標楷體"/>
        </w:rPr>
        <w:t>7093</w:t>
      </w:r>
    </w:p>
    <w:p w:rsidR="00A111D0" w:rsidRPr="00175AB4" w:rsidRDefault="00A111D0" w:rsidP="00A111D0">
      <w:pPr>
        <w:adjustRightInd w:val="0"/>
        <w:snapToGrid w:val="0"/>
        <w:spacing w:line="400" w:lineRule="exact"/>
        <w:ind w:firstLineChars="2" w:firstLine="5"/>
        <w:rPr>
          <w:rFonts w:eastAsia="標楷體"/>
        </w:rPr>
      </w:pPr>
      <w:r w:rsidRPr="00175AB4">
        <w:rPr>
          <w:rFonts w:eastAsia="標楷體" w:hint="eastAsia"/>
        </w:rPr>
        <w:t>傳</w:t>
      </w:r>
      <w:r w:rsidRPr="00175AB4">
        <w:rPr>
          <w:rFonts w:eastAsia="標楷體"/>
        </w:rPr>
        <w:t xml:space="preserve">    </w:t>
      </w:r>
      <w:r w:rsidRPr="00175AB4">
        <w:rPr>
          <w:rFonts w:eastAsia="標楷體" w:hint="eastAsia"/>
        </w:rPr>
        <w:t>真：（</w:t>
      </w:r>
      <w:r w:rsidRPr="00175AB4">
        <w:rPr>
          <w:rFonts w:eastAsia="標楷體"/>
        </w:rPr>
        <w:t>04</w:t>
      </w:r>
      <w:r w:rsidRPr="00175AB4">
        <w:rPr>
          <w:rFonts w:eastAsia="標楷體" w:hint="eastAsia"/>
        </w:rPr>
        <w:t>）</w:t>
      </w:r>
      <w:r w:rsidRPr="00175AB4">
        <w:rPr>
          <w:rFonts w:eastAsia="標楷體"/>
        </w:rPr>
        <w:t xml:space="preserve">23742333  </w:t>
      </w:r>
    </w:p>
    <w:p w:rsidR="004F7CBC" w:rsidRPr="00817CE4" w:rsidRDefault="00A111D0" w:rsidP="00817CE4">
      <w:pPr>
        <w:adjustRightInd w:val="0"/>
        <w:snapToGrid w:val="0"/>
        <w:spacing w:line="400" w:lineRule="exact"/>
        <w:ind w:firstLineChars="2" w:firstLine="5"/>
        <w:rPr>
          <w:rFonts w:eastAsia="標楷體"/>
        </w:rPr>
      </w:pPr>
      <w:r w:rsidRPr="00175AB4">
        <w:rPr>
          <w:rFonts w:eastAsia="標楷體"/>
        </w:rPr>
        <w:t>E-mail</w:t>
      </w:r>
      <w:r w:rsidRPr="00175AB4">
        <w:rPr>
          <w:rFonts w:eastAsia="標楷體" w:hint="eastAsia"/>
        </w:rPr>
        <w:t>：</w:t>
      </w:r>
      <w:hyperlink r:id="rId8" w:history="1">
        <w:r w:rsidRPr="00175AB4">
          <w:rPr>
            <w:rStyle w:val="aa"/>
            <w:rFonts w:eastAsia="標楷體"/>
          </w:rPr>
          <w:t>finance@cyut.edu.tw</w:t>
        </w:r>
      </w:hyperlink>
      <w:bookmarkEnd w:id="0"/>
      <w:bookmarkEnd w:id="1"/>
    </w:p>
    <w:sectPr w:rsidR="004F7CBC" w:rsidRPr="00817CE4" w:rsidSect="00175AB4">
      <w:footerReference w:type="even" r:id="rId9"/>
      <w:footerReference w:type="default" r:id="rId10"/>
      <w:pgSz w:w="11906" w:h="16838"/>
      <w:pgMar w:top="1418" w:right="1418" w:bottom="567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5F" w:rsidRDefault="00A9485F" w:rsidP="00686DED">
      <w:pPr>
        <w:ind w:firstLine="480"/>
      </w:pPr>
      <w:r>
        <w:separator/>
      </w:r>
    </w:p>
  </w:endnote>
  <w:endnote w:type="continuationSeparator" w:id="0">
    <w:p w:rsidR="00A9485F" w:rsidRDefault="00A9485F" w:rsidP="00686DE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新細明體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15" w:rsidRDefault="005F5315" w:rsidP="00E258A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F5315" w:rsidRDefault="005F5315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15" w:rsidRDefault="005F5315" w:rsidP="005124B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5F" w:rsidRDefault="00A9485F" w:rsidP="00686DED">
      <w:pPr>
        <w:ind w:firstLine="480"/>
      </w:pPr>
      <w:r>
        <w:separator/>
      </w:r>
    </w:p>
  </w:footnote>
  <w:footnote w:type="continuationSeparator" w:id="0">
    <w:p w:rsidR="00A9485F" w:rsidRDefault="00A9485F" w:rsidP="00686DED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EA5"/>
    <w:multiLevelType w:val="hybridMultilevel"/>
    <w:tmpl w:val="A852D7CE"/>
    <w:lvl w:ilvl="0" w:tplc="786408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732CA"/>
    <w:multiLevelType w:val="hybridMultilevel"/>
    <w:tmpl w:val="340E8594"/>
    <w:lvl w:ilvl="0" w:tplc="F814C8D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 w15:restartNumberingAfterBreak="0">
    <w:nsid w:val="11F1093A"/>
    <w:multiLevelType w:val="hybridMultilevel"/>
    <w:tmpl w:val="4B5EB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666A5E"/>
    <w:multiLevelType w:val="hybridMultilevel"/>
    <w:tmpl w:val="9B2E98B6"/>
    <w:lvl w:ilvl="0" w:tplc="C74E9FBC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C232535"/>
    <w:multiLevelType w:val="hybridMultilevel"/>
    <w:tmpl w:val="742C4718"/>
    <w:lvl w:ilvl="0" w:tplc="E59C25F8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F45617C"/>
    <w:multiLevelType w:val="hybridMultilevel"/>
    <w:tmpl w:val="6A6E826C"/>
    <w:lvl w:ilvl="0" w:tplc="BD8C36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210DD8"/>
    <w:multiLevelType w:val="hybridMultilevel"/>
    <w:tmpl w:val="9CA61232"/>
    <w:lvl w:ilvl="0" w:tplc="091277BA">
      <w:start w:val="1"/>
      <w:numFmt w:val="decimal"/>
      <w:lvlText w:val="(%1)"/>
      <w:lvlJc w:val="left"/>
      <w:pPr>
        <w:ind w:left="450" w:hanging="45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11CAD"/>
    <w:multiLevelType w:val="hybridMultilevel"/>
    <w:tmpl w:val="E22A2698"/>
    <w:lvl w:ilvl="0" w:tplc="E20468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8F2444"/>
    <w:multiLevelType w:val="hybridMultilevel"/>
    <w:tmpl w:val="92DEE7E8"/>
    <w:lvl w:ilvl="0" w:tplc="84D41C0A">
      <w:start w:val="1"/>
      <w:numFmt w:val="taiwaneseCountingThousand"/>
      <w:pStyle w:val="0-"/>
      <w:lvlText w:val="第%1章"/>
      <w:lvlJc w:val="left"/>
      <w:pPr>
        <w:ind w:left="3774" w:hanging="1080"/>
      </w:pPr>
      <w:rPr>
        <w:rFonts w:hint="default"/>
      </w:rPr>
    </w:lvl>
    <w:lvl w:ilvl="1" w:tplc="3AE0F4DE">
      <w:start w:val="1"/>
      <w:numFmt w:val="taiwaneseCountingThousand"/>
      <w:pStyle w:val="0-0"/>
      <w:lvlText w:val="第%2節"/>
      <w:lvlJc w:val="left"/>
      <w:pPr>
        <w:ind w:left="42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917158"/>
    <w:multiLevelType w:val="hybridMultilevel"/>
    <w:tmpl w:val="089CB7E0"/>
    <w:lvl w:ilvl="0" w:tplc="5C22E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4461C"/>
    <w:multiLevelType w:val="hybridMultilevel"/>
    <w:tmpl w:val="4BE4E756"/>
    <w:lvl w:ilvl="0" w:tplc="5052DA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F4359C"/>
    <w:multiLevelType w:val="hybridMultilevel"/>
    <w:tmpl w:val="BCB01F7A"/>
    <w:lvl w:ilvl="0" w:tplc="899A7FEA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2563BA"/>
    <w:multiLevelType w:val="hybridMultilevel"/>
    <w:tmpl w:val="B3683208"/>
    <w:lvl w:ilvl="0" w:tplc="B44E949A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622EA3"/>
    <w:multiLevelType w:val="hybridMultilevel"/>
    <w:tmpl w:val="B94C16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2DB389E"/>
    <w:multiLevelType w:val="multilevel"/>
    <w:tmpl w:val="F0ACB482"/>
    <w:lvl w:ilvl="0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default"/>
        <w:b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Times New Roman" w:eastAsia="新細明體" w:hAnsi="Times New Roman" w:hint="default"/>
        <w:b/>
        <w:i w:val="0"/>
        <w:sz w:val="28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Times New Roman" w:eastAsia="新細明體" w:hAnsi="Times New Roman" w:hint="default"/>
        <w:b w:val="0"/>
        <w:i w:val="0"/>
        <w:sz w:val="28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7642162"/>
    <w:multiLevelType w:val="hybridMultilevel"/>
    <w:tmpl w:val="11869286"/>
    <w:lvl w:ilvl="0" w:tplc="631C7EEE">
      <w:start w:val="1"/>
      <w:numFmt w:val="decimal"/>
      <w:lvlText w:val="(%1)"/>
      <w:lvlJc w:val="left"/>
      <w:pPr>
        <w:ind w:left="517" w:hanging="375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6A1893"/>
    <w:multiLevelType w:val="hybridMultilevel"/>
    <w:tmpl w:val="3124ACD8"/>
    <w:lvl w:ilvl="0" w:tplc="31D8746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A661B6"/>
    <w:multiLevelType w:val="multilevel"/>
    <w:tmpl w:val="9360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4C3A4B"/>
    <w:multiLevelType w:val="hybridMultilevel"/>
    <w:tmpl w:val="304C5182"/>
    <w:lvl w:ilvl="0" w:tplc="DEE49652">
      <w:start w:val="1"/>
      <w:numFmt w:val="decimal"/>
      <w:lvlText w:val="(%1)"/>
      <w:lvlJc w:val="left"/>
      <w:pPr>
        <w:ind w:left="375" w:hanging="37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5B4C13"/>
    <w:multiLevelType w:val="hybridMultilevel"/>
    <w:tmpl w:val="4CE0937E"/>
    <w:lvl w:ilvl="0" w:tplc="5E94C2E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F40B4A"/>
    <w:multiLevelType w:val="hybridMultilevel"/>
    <w:tmpl w:val="89982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9"/>
  </w:num>
  <w:num w:numId="5">
    <w:abstractNumId w:val="15"/>
  </w:num>
  <w:num w:numId="6">
    <w:abstractNumId w:val="12"/>
  </w:num>
  <w:num w:numId="7">
    <w:abstractNumId w:val="11"/>
  </w:num>
  <w:num w:numId="8">
    <w:abstractNumId w:val="18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17"/>
  </w:num>
  <w:num w:numId="16">
    <w:abstractNumId w:val="13"/>
  </w:num>
  <w:num w:numId="17">
    <w:abstractNumId w:val="16"/>
  </w:num>
  <w:num w:numId="18">
    <w:abstractNumId w:val="20"/>
  </w:num>
  <w:num w:numId="19">
    <w:abstractNumId w:val="2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9D"/>
    <w:rsid w:val="00003819"/>
    <w:rsid w:val="00004015"/>
    <w:rsid w:val="00015017"/>
    <w:rsid w:val="00015466"/>
    <w:rsid w:val="0001689E"/>
    <w:rsid w:val="0002077C"/>
    <w:rsid w:val="00021C96"/>
    <w:rsid w:val="000228A3"/>
    <w:rsid w:val="00022D2B"/>
    <w:rsid w:val="00022DAB"/>
    <w:rsid w:val="000255D0"/>
    <w:rsid w:val="000269C1"/>
    <w:rsid w:val="00030A1A"/>
    <w:rsid w:val="00032A1A"/>
    <w:rsid w:val="00034685"/>
    <w:rsid w:val="0004160B"/>
    <w:rsid w:val="00052C14"/>
    <w:rsid w:val="0005657A"/>
    <w:rsid w:val="00067597"/>
    <w:rsid w:val="00073EF4"/>
    <w:rsid w:val="00076DD6"/>
    <w:rsid w:val="00076F7F"/>
    <w:rsid w:val="00077453"/>
    <w:rsid w:val="00086036"/>
    <w:rsid w:val="00086C32"/>
    <w:rsid w:val="000973F6"/>
    <w:rsid w:val="000A2524"/>
    <w:rsid w:val="000A6AE2"/>
    <w:rsid w:val="000A7E7B"/>
    <w:rsid w:val="000B3681"/>
    <w:rsid w:val="000B4B27"/>
    <w:rsid w:val="000B5ACD"/>
    <w:rsid w:val="000B737E"/>
    <w:rsid w:val="000C16FD"/>
    <w:rsid w:val="000C293E"/>
    <w:rsid w:val="000D2283"/>
    <w:rsid w:val="000D2E01"/>
    <w:rsid w:val="000D35C3"/>
    <w:rsid w:val="000E096B"/>
    <w:rsid w:val="000E15CD"/>
    <w:rsid w:val="000E16D2"/>
    <w:rsid w:val="000E29CF"/>
    <w:rsid w:val="000E544A"/>
    <w:rsid w:val="000E5D41"/>
    <w:rsid w:val="000F232F"/>
    <w:rsid w:val="000F3626"/>
    <w:rsid w:val="001055A2"/>
    <w:rsid w:val="001106D0"/>
    <w:rsid w:val="00111B90"/>
    <w:rsid w:val="0012289F"/>
    <w:rsid w:val="00126F43"/>
    <w:rsid w:val="001275B3"/>
    <w:rsid w:val="001340A7"/>
    <w:rsid w:val="00137112"/>
    <w:rsid w:val="001406CE"/>
    <w:rsid w:val="00141407"/>
    <w:rsid w:val="001453F5"/>
    <w:rsid w:val="00146B17"/>
    <w:rsid w:val="001517B7"/>
    <w:rsid w:val="0015215B"/>
    <w:rsid w:val="00152FB2"/>
    <w:rsid w:val="00156F0C"/>
    <w:rsid w:val="00157018"/>
    <w:rsid w:val="0015770D"/>
    <w:rsid w:val="0016171D"/>
    <w:rsid w:val="0016796C"/>
    <w:rsid w:val="00175AB4"/>
    <w:rsid w:val="00177C45"/>
    <w:rsid w:val="001818AA"/>
    <w:rsid w:val="001911DF"/>
    <w:rsid w:val="001932E3"/>
    <w:rsid w:val="001A3D5D"/>
    <w:rsid w:val="001A415C"/>
    <w:rsid w:val="001A723A"/>
    <w:rsid w:val="001A7D96"/>
    <w:rsid w:val="001B1346"/>
    <w:rsid w:val="001B1DDF"/>
    <w:rsid w:val="001C018C"/>
    <w:rsid w:val="001C16CD"/>
    <w:rsid w:val="001C4FC7"/>
    <w:rsid w:val="001C52DD"/>
    <w:rsid w:val="001C6CB7"/>
    <w:rsid w:val="001E3E82"/>
    <w:rsid w:val="001E6183"/>
    <w:rsid w:val="001F0B00"/>
    <w:rsid w:val="001F6B4E"/>
    <w:rsid w:val="00202AEF"/>
    <w:rsid w:val="00204D0D"/>
    <w:rsid w:val="00207D2C"/>
    <w:rsid w:val="0021254F"/>
    <w:rsid w:val="00212D54"/>
    <w:rsid w:val="00212E40"/>
    <w:rsid w:val="0022119D"/>
    <w:rsid w:val="0022191B"/>
    <w:rsid w:val="00221984"/>
    <w:rsid w:val="00223D64"/>
    <w:rsid w:val="00224DED"/>
    <w:rsid w:val="00235EB9"/>
    <w:rsid w:val="002503D9"/>
    <w:rsid w:val="00250764"/>
    <w:rsid w:val="00251771"/>
    <w:rsid w:val="00252B17"/>
    <w:rsid w:val="00260E23"/>
    <w:rsid w:val="002611E6"/>
    <w:rsid w:val="0026308B"/>
    <w:rsid w:val="00265A2A"/>
    <w:rsid w:val="00272AA3"/>
    <w:rsid w:val="00274E43"/>
    <w:rsid w:val="0028447E"/>
    <w:rsid w:val="00285655"/>
    <w:rsid w:val="0029298C"/>
    <w:rsid w:val="002A062E"/>
    <w:rsid w:val="002A606C"/>
    <w:rsid w:val="002B4AD2"/>
    <w:rsid w:val="002B5B54"/>
    <w:rsid w:val="002C3377"/>
    <w:rsid w:val="002D1831"/>
    <w:rsid w:val="002D2FD4"/>
    <w:rsid w:val="002D6A73"/>
    <w:rsid w:val="002E0858"/>
    <w:rsid w:val="002E3ADC"/>
    <w:rsid w:val="002E46AA"/>
    <w:rsid w:val="002E7EE6"/>
    <w:rsid w:val="002F153B"/>
    <w:rsid w:val="002F2FF0"/>
    <w:rsid w:val="002F394B"/>
    <w:rsid w:val="003014EE"/>
    <w:rsid w:val="0030242C"/>
    <w:rsid w:val="003033A9"/>
    <w:rsid w:val="00303941"/>
    <w:rsid w:val="00304A99"/>
    <w:rsid w:val="003137BA"/>
    <w:rsid w:val="00314836"/>
    <w:rsid w:val="00315E48"/>
    <w:rsid w:val="00321722"/>
    <w:rsid w:val="003227D4"/>
    <w:rsid w:val="00326CAB"/>
    <w:rsid w:val="00341201"/>
    <w:rsid w:val="0034356D"/>
    <w:rsid w:val="0034590C"/>
    <w:rsid w:val="00345EE6"/>
    <w:rsid w:val="00347D7D"/>
    <w:rsid w:val="00352675"/>
    <w:rsid w:val="00356F30"/>
    <w:rsid w:val="003638D4"/>
    <w:rsid w:val="0037588B"/>
    <w:rsid w:val="0038002B"/>
    <w:rsid w:val="00383E90"/>
    <w:rsid w:val="003866A5"/>
    <w:rsid w:val="00391D66"/>
    <w:rsid w:val="00396305"/>
    <w:rsid w:val="003A03AE"/>
    <w:rsid w:val="003A3450"/>
    <w:rsid w:val="003B28EF"/>
    <w:rsid w:val="003B3825"/>
    <w:rsid w:val="003B573A"/>
    <w:rsid w:val="003C20A8"/>
    <w:rsid w:val="003C20AA"/>
    <w:rsid w:val="003C4C26"/>
    <w:rsid w:val="003E1268"/>
    <w:rsid w:val="003F462C"/>
    <w:rsid w:val="0040453F"/>
    <w:rsid w:val="0040744C"/>
    <w:rsid w:val="004107BD"/>
    <w:rsid w:val="004109D3"/>
    <w:rsid w:val="00417F42"/>
    <w:rsid w:val="004214A7"/>
    <w:rsid w:val="00425164"/>
    <w:rsid w:val="00425242"/>
    <w:rsid w:val="0042700B"/>
    <w:rsid w:val="0043451F"/>
    <w:rsid w:val="00440900"/>
    <w:rsid w:val="00440A0A"/>
    <w:rsid w:val="00440A0F"/>
    <w:rsid w:val="0044390F"/>
    <w:rsid w:val="004458F7"/>
    <w:rsid w:val="004512C9"/>
    <w:rsid w:val="004527F9"/>
    <w:rsid w:val="00460C0D"/>
    <w:rsid w:val="00461EC0"/>
    <w:rsid w:val="00464AB6"/>
    <w:rsid w:val="00466CF1"/>
    <w:rsid w:val="00471D5A"/>
    <w:rsid w:val="004746DE"/>
    <w:rsid w:val="00474EA6"/>
    <w:rsid w:val="00476F52"/>
    <w:rsid w:val="00481557"/>
    <w:rsid w:val="00485525"/>
    <w:rsid w:val="004867B5"/>
    <w:rsid w:val="00492A72"/>
    <w:rsid w:val="00495896"/>
    <w:rsid w:val="00496106"/>
    <w:rsid w:val="004A0BB8"/>
    <w:rsid w:val="004A42EF"/>
    <w:rsid w:val="004B18A8"/>
    <w:rsid w:val="004B6D33"/>
    <w:rsid w:val="004C202E"/>
    <w:rsid w:val="004D179C"/>
    <w:rsid w:val="004D3408"/>
    <w:rsid w:val="004D60F6"/>
    <w:rsid w:val="004D67BF"/>
    <w:rsid w:val="004D79F3"/>
    <w:rsid w:val="004E2410"/>
    <w:rsid w:val="004F0892"/>
    <w:rsid w:val="004F1F5E"/>
    <w:rsid w:val="004F49C1"/>
    <w:rsid w:val="004F529D"/>
    <w:rsid w:val="004F5D56"/>
    <w:rsid w:val="004F7CBC"/>
    <w:rsid w:val="004F7FB7"/>
    <w:rsid w:val="00500DA7"/>
    <w:rsid w:val="00505F54"/>
    <w:rsid w:val="00506143"/>
    <w:rsid w:val="00510C90"/>
    <w:rsid w:val="00511E1F"/>
    <w:rsid w:val="005124B3"/>
    <w:rsid w:val="005154F2"/>
    <w:rsid w:val="00516C31"/>
    <w:rsid w:val="00517A35"/>
    <w:rsid w:val="00520454"/>
    <w:rsid w:val="00531353"/>
    <w:rsid w:val="005330C7"/>
    <w:rsid w:val="00541F5F"/>
    <w:rsid w:val="005427D4"/>
    <w:rsid w:val="00553201"/>
    <w:rsid w:val="00554A08"/>
    <w:rsid w:val="005556FA"/>
    <w:rsid w:val="005606EF"/>
    <w:rsid w:val="00560D89"/>
    <w:rsid w:val="005612BC"/>
    <w:rsid w:val="00562C42"/>
    <w:rsid w:val="00563C39"/>
    <w:rsid w:val="0056771E"/>
    <w:rsid w:val="00575983"/>
    <w:rsid w:val="0057701F"/>
    <w:rsid w:val="005840CF"/>
    <w:rsid w:val="005906EA"/>
    <w:rsid w:val="00594854"/>
    <w:rsid w:val="005B35E5"/>
    <w:rsid w:val="005B4751"/>
    <w:rsid w:val="005B508B"/>
    <w:rsid w:val="005B746A"/>
    <w:rsid w:val="005C04EA"/>
    <w:rsid w:val="005C3E46"/>
    <w:rsid w:val="005D0DAC"/>
    <w:rsid w:val="005D24F9"/>
    <w:rsid w:val="005D350B"/>
    <w:rsid w:val="005D5A44"/>
    <w:rsid w:val="005D6114"/>
    <w:rsid w:val="005E00F8"/>
    <w:rsid w:val="005E49AD"/>
    <w:rsid w:val="005E7988"/>
    <w:rsid w:val="005F5315"/>
    <w:rsid w:val="0060105A"/>
    <w:rsid w:val="0060255D"/>
    <w:rsid w:val="00602E22"/>
    <w:rsid w:val="006035BD"/>
    <w:rsid w:val="0061004B"/>
    <w:rsid w:val="00611715"/>
    <w:rsid w:val="0061412D"/>
    <w:rsid w:val="0061615A"/>
    <w:rsid w:val="0062003F"/>
    <w:rsid w:val="00624421"/>
    <w:rsid w:val="006307F8"/>
    <w:rsid w:val="00631068"/>
    <w:rsid w:val="00632843"/>
    <w:rsid w:val="00635BCB"/>
    <w:rsid w:val="00635E1C"/>
    <w:rsid w:val="0063767E"/>
    <w:rsid w:val="00642913"/>
    <w:rsid w:val="00643722"/>
    <w:rsid w:val="0064444D"/>
    <w:rsid w:val="00647548"/>
    <w:rsid w:val="006478A2"/>
    <w:rsid w:val="00647C39"/>
    <w:rsid w:val="00650E1C"/>
    <w:rsid w:val="00652CDF"/>
    <w:rsid w:val="006530DD"/>
    <w:rsid w:val="006537ED"/>
    <w:rsid w:val="00653886"/>
    <w:rsid w:val="006577EF"/>
    <w:rsid w:val="00660BCE"/>
    <w:rsid w:val="00661783"/>
    <w:rsid w:val="00663BA4"/>
    <w:rsid w:val="00663CCD"/>
    <w:rsid w:val="006641EA"/>
    <w:rsid w:val="0066592E"/>
    <w:rsid w:val="006730D5"/>
    <w:rsid w:val="00676A52"/>
    <w:rsid w:val="006816BC"/>
    <w:rsid w:val="00681E01"/>
    <w:rsid w:val="00683BE0"/>
    <w:rsid w:val="00685C2C"/>
    <w:rsid w:val="00686A3B"/>
    <w:rsid w:val="00686DED"/>
    <w:rsid w:val="0069166C"/>
    <w:rsid w:val="00692D21"/>
    <w:rsid w:val="00697527"/>
    <w:rsid w:val="006A0299"/>
    <w:rsid w:val="006A357C"/>
    <w:rsid w:val="006A4047"/>
    <w:rsid w:val="006B78FE"/>
    <w:rsid w:val="006B7EA6"/>
    <w:rsid w:val="006C0A67"/>
    <w:rsid w:val="006C4B0F"/>
    <w:rsid w:val="006C7724"/>
    <w:rsid w:val="006D1957"/>
    <w:rsid w:val="006D424B"/>
    <w:rsid w:val="006E0559"/>
    <w:rsid w:val="006E71B2"/>
    <w:rsid w:val="006F14C7"/>
    <w:rsid w:val="006F4B46"/>
    <w:rsid w:val="006F78C5"/>
    <w:rsid w:val="00702196"/>
    <w:rsid w:val="007054D2"/>
    <w:rsid w:val="00706389"/>
    <w:rsid w:val="00710254"/>
    <w:rsid w:val="00716912"/>
    <w:rsid w:val="00722F3B"/>
    <w:rsid w:val="00724F9E"/>
    <w:rsid w:val="00726D14"/>
    <w:rsid w:val="007272B2"/>
    <w:rsid w:val="00727BBD"/>
    <w:rsid w:val="007310DB"/>
    <w:rsid w:val="00733181"/>
    <w:rsid w:val="00733596"/>
    <w:rsid w:val="007339DF"/>
    <w:rsid w:val="00734E28"/>
    <w:rsid w:val="00736C3E"/>
    <w:rsid w:val="00740840"/>
    <w:rsid w:val="007526EF"/>
    <w:rsid w:val="007538F5"/>
    <w:rsid w:val="00753DB6"/>
    <w:rsid w:val="00754094"/>
    <w:rsid w:val="00755274"/>
    <w:rsid w:val="00761F0B"/>
    <w:rsid w:val="007775D8"/>
    <w:rsid w:val="0077783E"/>
    <w:rsid w:val="00777BFB"/>
    <w:rsid w:val="007846BC"/>
    <w:rsid w:val="00786B98"/>
    <w:rsid w:val="00787108"/>
    <w:rsid w:val="007A3B70"/>
    <w:rsid w:val="007A7BF7"/>
    <w:rsid w:val="007B065B"/>
    <w:rsid w:val="007B440D"/>
    <w:rsid w:val="007B52B3"/>
    <w:rsid w:val="007C0252"/>
    <w:rsid w:val="007C3AA1"/>
    <w:rsid w:val="007D47AA"/>
    <w:rsid w:val="007E3E72"/>
    <w:rsid w:val="007E5D93"/>
    <w:rsid w:val="007F2B48"/>
    <w:rsid w:val="007F38F9"/>
    <w:rsid w:val="007F5092"/>
    <w:rsid w:val="00800BB5"/>
    <w:rsid w:val="00803FFF"/>
    <w:rsid w:val="008053B6"/>
    <w:rsid w:val="008059D1"/>
    <w:rsid w:val="0080658E"/>
    <w:rsid w:val="00807D18"/>
    <w:rsid w:val="0081476E"/>
    <w:rsid w:val="00814884"/>
    <w:rsid w:val="00816A35"/>
    <w:rsid w:val="00817CE4"/>
    <w:rsid w:val="00822CB4"/>
    <w:rsid w:val="00830E1F"/>
    <w:rsid w:val="008320B9"/>
    <w:rsid w:val="0083349E"/>
    <w:rsid w:val="00834816"/>
    <w:rsid w:val="00835D46"/>
    <w:rsid w:val="00837FF7"/>
    <w:rsid w:val="00840C31"/>
    <w:rsid w:val="00841B40"/>
    <w:rsid w:val="00842C19"/>
    <w:rsid w:val="0084374E"/>
    <w:rsid w:val="008477D7"/>
    <w:rsid w:val="00847BE2"/>
    <w:rsid w:val="00853C5F"/>
    <w:rsid w:val="00854C2F"/>
    <w:rsid w:val="00862CDB"/>
    <w:rsid w:val="0086676A"/>
    <w:rsid w:val="00871123"/>
    <w:rsid w:val="008715C9"/>
    <w:rsid w:val="00872E5A"/>
    <w:rsid w:val="00877A5A"/>
    <w:rsid w:val="00884F4F"/>
    <w:rsid w:val="00885FB8"/>
    <w:rsid w:val="0088614C"/>
    <w:rsid w:val="008863C2"/>
    <w:rsid w:val="008868BB"/>
    <w:rsid w:val="00887A9D"/>
    <w:rsid w:val="008A0996"/>
    <w:rsid w:val="008A1617"/>
    <w:rsid w:val="008A587B"/>
    <w:rsid w:val="008A7D54"/>
    <w:rsid w:val="008B14FE"/>
    <w:rsid w:val="008B7186"/>
    <w:rsid w:val="008B758C"/>
    <w:rsid w:val="008C1178"/>
    <w:rsid w:val="008C1F72"/>
    <w:rsid w:val="008C373C"/>
    <w:rsid w:val="008C3D6A"/>
    <w:rsid w:val="008E2E1C"/>
    <w:rsid w:val="008E5D12"/>
    <w:rsid w:val="008E7397"/>
    <w:rsid w:val="008F537D"/>
    <w:rsid w:val="00900F31"/>
    <w:rsid w:val="00901CBF"/>
    <w:rsid w:val="00901F0D"/>
    <w:rsid w:val="00907A34"/>
    <w:rsid w:val="0091113F"/>
    <w:rsid w:val="00911D2E"/>
    <w:rsid w:val="00913CBB"/>
    <w:rsid w:val="00917D92"/>
    <w:rsid w:val="00920331"/>
    <w:rsid w:val="009218E0"/>
    <w:rsid w:val="00925847"/>
    <w:rsid w:val="00927BDF"/>
    <w:rsid w:val="0093093F"/>
    <w:rsid w:val="009360B3"/>
    <w:rsid w:val="00952EB3"/>
    <w:rsid w:val="00957539"/>
    <w:rsid w:val="00964CBB"/>
    <w:rsid w:val="009704DB"/>
    <w:rsid w:val="00972665"/>
    <w:rsid w:val="00973451"/>
    <w:rsid w:val="009810C1"/>
    <w:rsid w:val="009914C2"/>
    <w:rsid w:val="009A01AA"/>
    <w:rsid w:val="009A01AE"/>
    <w:rsid w:val="009A6EC9"/>
    <w:rsid w:val="009B11B8"/>
    <w:rsid w:val="009B42FC"/>
    <w:rsid w:val="009B51D8"/>
    <w:rsid w:val="009C1FB0"/>
    <w:rsid w:val="009C22E9"/>
    <w:rsid w:val="009D0C89"/>
    <w:rsid w:val="009D0FC4"/>
    <w:rsid w:val="009D3B8C"/>
    <w:rsid w:val="009D5869"/>
    <w:rsid w:val="009D6C42"/>
    <w:rsid w:val="009E0691"/>
    <w:rsid w:val="009E2160"/>
    <w:rsid w:val="009E5A76"/>
    <w:rsid w:val="009F02CD"/>
    <w:rsid w:val="009F4DEB"/>
    <w:rsid w:val="009F7F50"/>
    <w:rsid w:val="00A040AC"/>
    <w:rsid w:val="00A10AF2"/>
    <w:rsid w:val="00A111D0"/>
    <w:rsid w:val="00A132E9"/>
    <w:rsid w:val="00A1351B"/>
    <w:rsid w:val="00A16073"/>
    <w:rsid w:val="00A17D3B"/>
    <w:rsid w:val="00A20EFD"/>
    <w:rsid w:val="00A2113E"/>
    <w:rsid w:val="00A22572"/>
    <w:rsid w:val="00A25593"/>
    <w:rsid w:val="00A36893"/>
    <w:rsid w:val="00A369D7"/>
    <w:rsid w:val="00A369DD"/>
    <w:rsid w:val="00A402DA"/>
    <w:rsid w:val="00A42290"/>
    <w:rsid w:val="00A436C8"/>
    <w:rsid w:val="00A43B8E"/>
    <w:rsid w:val="00A45BF1"/>
    <w:rsid w:val="00A522E7"/>
    <w:rsid w:val="00A5653A"/>
    <w:rsid w:val="00A575CE"/>
    <w:rsid w:val="00A66030"/>
    <w:rsid w:val="00A70C97"/>
    <w:rsid w:val="00A71A04"/>
    <w:rsid w:val="00A7329C"/>
    <w:rsid w:val="00A81FC4"/>
    <w:rsid w:val="00A906DB"/>
    <w:rsid w:val="00A90BFD"/>
    <w:rsid w:val="00A91952"/>
    <w:rsid w:val="00A921E9"/>
    <w:rsid w:val="00A922BE"/>
    <w:rsid w:val="00A947E0"/>
    <w:rsid w:val="00A9485F"/>
    <w:rsid w:val="00A97DD0"/>
    <w:rsid w:val="00AA3FB1"/>
    <w:rsid w:val="00AA5D1A"/>
    <w:rsid w:val="00AA5EB6"/>
    <w:rsid w:val="00AA64EB"/>
    <w:rsid w:val="00AB0CD8"/>
    <w:rsid w:val="00AB4870"/>
    <w:rsid w:val="00AB53BF"/>
    <w:rsid w:val="00AB5681"/>
    <w:rsid w:val="00AB7CC9"/>
    <w:rsid w:val="00AC27E6"/>
    <w:rsid w:val="00AC47B2"/>
    <w:rsid w:val="00AD4479"/>
    <w:rsid w:val="00AD52D9"/>
    <w:rsid w:val="00AD5A88"/>
    <w:rsid w:val="00AE03BD"/>
    <w:rsid w:val="00AE392F"/>
    <w:rsid w:val="00AE3F7A"/>
    <w:rsid w:val="00AE4CA9"/>
    <w:rsid w:val="00AE6C24"/>
    <w:rsid w:val="00AE6EEF"/>
    <w:rsid w:val="00AF3E17"/>
    <w:rsid w:val="00AF431E"/>
    <w:rsid w:val="00AF6295"/>
    <w:rsid w:val="00AF6F72"/>
    <w:rsid w:val="00B02757"/>
    <w:rsid w:val="00B02CCB"/>
    <w:rsid w:val="00B0524D"/>
    <w:rsid w:val="00B063B4"/>
    <w:rsid w:val="00B06CD8"/>
    <w:rsid w:val="00B12EF5"/>
    <w:rsid w:val="00B13C19"/>
    <w:rsid w:val="00B14C4F"/>
    <w:rsid w:val="00B25717"/>
    <w:rsid w:val="00B31CDC"/>
    <w:rsid w:val="00B32C77"/>
    <w:rsid w:val="00B60DDB"/>
    <w:rsid w:val="00B62BF8"/>
    <w:rsid w:val="00B716EE"/>
    <w:rsid w:val="00B7411D"/>
    <w:rsid w:val="00B818F7"/>
    <w:rsid w:val="00B91C4A"/>
    <w:rsid w:val="00B93F8B"/>
    <w:rsid w:val="00B952D8"/>
    <w:rsid w:val="00B95676"/>
    <w:rsid w:val="00B96AAB"/>
    <w:rsid w:val="00BA3E2A"/>
    <w:rsid w:val="00BA47CB"/>
    <w:rsid w:val="00BA56B7"/>
    <w:rsid w:val="00BB0A1C"/>
    <w:rsid w:val="00BB206A"/>
    <w:rsid w:val="00BB4D28"/>
    <w:rsid w:val="00BB52AA"/>
    <w:rsid w:val="00BB59A5"/>
    <w:rsid w:val="00BB6AE7"/>
    <w:rsid w:val="00BB7220"/>
    <w:rsid w:val="00BB746C"/>
    <w:rsid w:val="00BB79AF"/>
    <w:rsid w:val="00BC4F85"/>
    <w:rsid w:val="00BD00B3"/>
    <w:rsid w:val="00BD02C3"/>
    <w:rsid w:val="00BE48E1"/>
    <w:rsid w:val="00BF1A2E"/>
    <w:rsid w:val="00BF1ED0"/>
    <w:rsid w:val="00BF346C"/>
    <w:rsid w:val="00BF376D"/>
    <w:rsid w:val="00BF5A82"/>
    <w:rsid w:val="00BF6F5C"/>
    <w:rsid w:val="00BF7652"/>
    <w:rsid w:val="00C013D1"/>
    <w:rsid w:val="00C01BCA"/>
    <w:rsid w:val="00C01CAC"/>
    <w:rsid w:val="00C14BD9"/>
    <w:rsid w:val="00C239A5"/>
    <w:rsid w:val="00C24A3A"/>
    <w:rsid w:val="00C3225A"/>
    <w:rsid w:val="00C33AFD"/>
    <w:rsid w:val="00C34874"/>
    <w:rsid w:val="00C54893"/>
    <w:rsid w:val="00C56D2C"/>
    <w:rsid w:val="00C65FDC"/>
    <w:rsid w:val="00C80B99"/>
    <w:rsid w:val="00C855F7"/>
    <w:rsid w:val="00C859B4"/>
    <w:rsid w:val="00C86F46"/>
    <w:rsid w:val="00C92E0A"/>
    <w:rsid w:val="00C97A2E"/>
    <w:rsid w:val="00CA0806"/>
    <w:rsid w:val="00CA3912"/>
    <w:rsid w:val="00CB1780"/>
    <w:rsid w:val="00CC4152"/>
    <w:rsid w:val="00CC4B63"/>
    <w:rsid w:val="00CD1EA6"/>
    <w:rsid w:val="00CE3658"/>
    <w:rsid w:val="00CE7B6D"/>
    <w:rsid w:val="00CF066A"/>
    <w:rsid w:val="00D01ED8"/>
    <w:rsid w:val="00D0238E"/>
    <w:rsid w:val="00D04873"/>
    <w:rsid w:val="00D0705A"/>
    <w:rsid w:val="00D11B91"/>
    <w:rsid w:val="00D12F62"/>
    <w:rsid w:val="00D13A3F"/>
    <w:rsid w:val="00D13B40"/>
    <w:rsid w:val="00D14CC9"/>
    <w:rsid w:val="00D155B0"/>
    <w:rsid w:val="00D1631E"/>
    <w:rsid w:val="00D23D53"/>
    <w:rsid w:val="00D30898"/>
    <w:rsid w:val="00D41560"/>
    <w:rsid w:val="00D43211"/>
    <w:rsid w:val="00D44CB1"/>
    <w:rsid w:val="00D51C3E"/>
    <w:rsid w:val="00D52F1C"/>
    <w:rsid w:val="00D54FC4"/>
    <w:rsid w:val="00D57BE4"/>
    <w:rsid w:val="00D603E7"/>
    <w:rsid w:val="00D623E2"/>
    <w:rsid w:val="00D6335E"/>
    <w:rsid w:val="00D6531E"/>
    <w:rsid w:val="00D66EFB"/>
    <w:rsid w:val="00D72B63"/>
    <w:rsid w:val="00D7613E"/>
    <w:rsid w:val="00D826E9"/>
    <w:rsid w:val="00D82E55"/>
    <w:rsid w:val="00D8552B"/>
    <w:rsid w:val="00D90E82"/>
    <w:rsid w:val="00D96419"/>
    <w:rsid w:val="00DA0F8D"/>
    <w:rsid w:val="00DA5FD2"/>
    <w:rsid w:val="00DA7B00"/>
    <w:rsid w:val="00DB19B5"/>
    <w:rsid w:val="00DB38BA"/>
    <w:rsid w:val="00DB54DB"/>
    <w:rsid w:val="00DB6BAE"/>
    <w:rsid w:val="00DC0916"/>
    <w:rsid w:val="00DC25F5"/>
    <w:rsid w:val="00DF2EDA"/>
    <w:rsid w:val="00E012D5"/>
    <w:rsid w:val="00E10EEC"/>
    <w:rsid w:val="00E11163"/>
    <w:rsid w:val="00E12390"/>
    <w:rsid w:val="00E14B26"/>
    <w:rsid w:val="00E1788C"/>
    <w:rsid w:val="00E21A7F"/>
    <w:rsid w:val="00E258AC"/>
    <w:rsid w:val="00E31B48"/>
    <w:rsid w:val="00E32D0E"/>
    <w:rsid w:val="00E35A15"/>
    <w:rsid w:val="00E417FD"/>
    <w:rsid w:val="00E473C0"/>
    <w:rsid w:val="00E504AB"/>
    <w:rsid w:val="00E60480"/>
    <w:rsid w:val="00E60B50"/>
    <w:rsid w:val="00E616A0"/>
    <w:rsid w:val="00E62EB4"/>
    <w:rsid w:val="00E65B0F"/>
    <w:rsid w:val="00E80849"/>
    <w:rsid w:val="00E8508D"/>
    <w:rsid w:val="00E869B6"/>
    <w:rsid w:val="00E936F6"/>
    <w:rsid w:val="00E940B2"/>
    <w:rsid w:val="00E976C0"/>
    <w:rsid w:val="00EB3716"/>
    <w:rsid w:val="00EB6797"/>
    <w:rsid w:val="00EC05BF"/>
    <w:rsid w:val="00EC6E47"/>
    <w:rsid w:val="00ED106D"/>
    <w:rsid w:val="00ED15DA"/>
    <w:rsid w:val="00ED3B3F"/>
    <w:rsid w:val="00ED7DEA"/>
    <w:rsid w:val="00EE1670"/>
    <w:rsid w:val="00EE71C3"/>
    <w:rsid w:val="00EF29FF"/>
    <w:rsid w:val="00EF2B57"/>
    <w:rsid w:val="00F0284B"/>
    <w:rsid w:val="00F03A34"/>
    <w:rsid w:val="00F0464D"/>
    <w:rsid w:val="00F07F01"/>
    <w:rsid w:val="00F13296"/>
    <w:rsid w:val="00F15180"/>
    <w:rsid w:val="00F17204"/>
    <w:rsid w:val="00F266E3"/>
    <w:rsid w:val="00F329E0"/>
    <w:rsid w:val="00F3626F"/>
    <w:rsid w:val="00F47906"/>
    <w:rsid w:val="00F51DB8"/>
    <w:rsid w:val="00F52C77"/>
    <w:rsid w:val="00F53BAD"/>
    <w:rsid w:val="00F54198"/>
    <w:rsid w:val="00F54706"/>
    <w:rsid w:val="00F56F90"/>
    <w:rsid w:val="00F65D7C"/>
    <w:rsid w:val="00F70F2F"/>
    <w:rsid w:val="00F81786"/>
    <w:rsid w:val="00F85770"/>
    <w:rsid w:val="00F96443"/>
    <w:rsid w:val="00FA17F3"/>
    <w:rsid w:val="00FA28CF"/>
    <w:rsid w:val="00FA34D8"/>
    <w:rsid w:val="00FB5446"/>
    <w:rsid w:val="00FB5830"/>
    <w:rsid w:val="00FC6131"/>
    <w:rsid w:val="00FD0042"/>
    <w:rsid w:val="00FE710D"/>
    <w:rsid w:val="00FF2790"/>
    <w:rsid w:val="00FF3032"/>
    <w:rsid w:val="00FF41EA"/>
    <w:rsid w:val="00FF4CE4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20937A-5020-4245-B3E3-3CF3400C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3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76DD6"/>
    <w:pPr>
      <w:keepNext/>
      <w:numPr>
        <w:numId w:val="1"/>
      </w:numPr>
      <w:spacing w:before="180" w:after="180" w:line="720" w:lineRule="auto"/>
      <w:ind w:firstLineChars="200" w:firstLine="200"/>
      <w:jc w:val="center"/>
      <w:outlineLvl w:val="0"/>
    </w:pPr>
    <w:rPr>
      <w:rFonts w:eastAsia="標楷體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C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9D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0D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qFormat/>
    <w:rsid w:val="00076DD6"/>
    <w:pPr>
      <w:keepNext/>
      <w:numPr>
        <w:ilvl w:val="4"/>
        <w:numId w:val="1"/>
      </w:numPr>
      <w:spacing w:line="720" w:lineRule="auto"/>
      <w:ind w:firstLineChars="200" w:firstLine="200"/>
      <w:jc w:val="both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qFormat/>
    <w:rsid w:val="00076DD6"/>
    <w:pPr>
      <w:keepNext/>
      <w:numPr>
        <w:ilvl w:val="5"/>
        <w:numId w:val="1"/>
      </w:numPr>
      <w:spacing w:line="720" w:lineRule="auto"/>
      <w:ind w:firstLineChars="200" w:firstLine="200"/>
      <w:jc w:val="both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qFormat/>
    <w:rsid w:val="00076DD6"/>
    <w:pPr>
      <w:keepNext/>
      <w:numPr>
        <w:ilvl w:val="6"/>
        <w:numId w:val="1"/>
      </w:numPr>
      <w:spacing w:line="720" w:lineRule="auto"/>
      <w:ind w:firstLineChars="200" w:firstLine="200"/>
      <w:jc w:val="both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qFormat/>
    <w:rsid w:val="00076DD6"/>
    <w:pPr>
      <w:keepNext/>
      <w:numPr>
        <w:ilvl w:val="7"/>
        <w:numId w:val="1"/>
      </w:numPr>
      <w:spacing w:line="720" w:lineRule="auto"/>
      <w:ind w:firstLineChars="200" w:firstLine="200"/>
      <w:jc w:val="both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qFormat/>
    <w:rsid w:val="00076DD6"/>
    <w:pPr>
      <w:keepNext/>
      <w:numPr>
        <w:ilvl w:val="8"/>
        <w:numId w:val="1"/>
      </w:numPr>
      <w:spacing w:line="720" w:lineRule="auto"/>
      <w:ind w:firstLineChars="200" w:firstLine="200"/>
      <w:jc w:val="both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-">
    <w:name w:val="EC-作者"/>
    <w:basedOn w:val="a"/>
    <w:rsid w:val="00ED106D"/>
    <w:pPr>
      <w:snapToGrid w:val="0"/>
      <w:spacing w:afterLines="50" w:line="300" w:lineRule="auto"/>
      <w:jc w:val="center"/>
    </w:pPr>
    <w:rPr>
      <w:rFonts w:ascii="標楷體" w:eastAsia="標楷體" w:hAnsi="標楷體"/>
      <w:sz w:val="28"/>
    </w:rPr>
  </w:style>
  <w:style w:type="paragraph" w:customStyle="1" w:styleId="a3">
    <w:name w:val="摘要"/>
    <w:basedOn w:val="a"/>
    <w:rsid w:val="00ED106D"/>
    <w:pPr>
      <w:jc w:val="both"/>
    </w:pPr>
    <w:rPr>
      <w:color w:val="000000"/>
      <w:sz w:val="20"/>
      <w:szCs w:val="20"/>
    </w:rPr>
  </w:style>
  <w:style w:type="paragraph" w:customStyle="1" w:styleId="0">
    <w:name w:val="0"/>
    <w:basedOn w:val="a"/>
    <w:rsid w:val="00076DD6"/>
    <w:pPr>
      <w:widowControl/>
      <w:snapToGrid w:val="0"/>
      <w:jc w:val="both"/>
    </w:pPr>
    <w:rPr>
      <w:rFonts w:eastAsia="SimSun"/>
      <w:kern w:val="0"/>
      <w:sz w:val="21"/>
      <w:szCs w:val="21"/>
      <w:lang w:eastAsia="zh-CN"/>
    </w:rPr>
  </w:style>
  <w:style w:type="paragraph" w:styleId="21">
    <w:name w:val="Body Text Indent 2"/>
    <w:basedOn w:val="a"/>
    <w:rsid w:val="00076DD6"/>
    <w:pPr>
      <w:ind w:firstLine="480"/>
      <w:jc w:val="both"/>
    </w:pPr>
    <w:rPr>
      <w:rFonts w:eastAsia="SimSun"/>
      <w:sz w:val="21"/>
      <w:szCs w:val="20"/>
      <w:lang w:eastAsia="zh-CN"/>
    </w:rPr>
  </w:style>
  <w:style w:type="paragraph" w:customStyle="1" w:styleId="a4">
    <w:name w:val="作者及校名"/>
    <w:basedOn w:val="a"/>
    <w:rsid w:val="00076DD6"/>
    <w:pPr>
      <w:tabs>
        <w:tab w:val="center" w:pos="2400"/>
        <w:tab w:val="center" w:pos="6240"/>
      </w:tabs>
      <w:snapToGrid w:val="0"/>
      <w:spacing w:before="40" w:after="40"/>
    </w:pPr>
    <w:rPr>
      <w:rFonts w:eastAsia="標楷體"/>
      <w:color w:val="000000"/>
      <w:szCs w:val="20"/>
    </w:rPr>
  </w:style>
  <w:style w:type="character" w:customStyle="1" w:styleId="10">
    <w:name w:val="標題 1 字元"/>
    <w:link w:val="1"/>
    <w:rsid w:val="00076DD6"/>
    <w:rPr>
      <w:rFonts w:eastAsia="標楷體"/>
      <w:b/>
      <w:bCs/>
      <w:kern w:val="52"/>
      <w:sz w:val="32"/>
      <w:szCs w:val="52"/>
      <w:lang w:val="en-US" w:eastAsia="zh-TW" w:bidi="ar-SA"/>
    </w:rPr>
  </w:style>
  <w:style w:type="paragraph" w:styleId="a5">
    <w:name w:val="footnote text"/>
    <w:basedOn w:val="a"/>
    <w:link w:val="a6"/>
    <w:uiPriority w:val="99"/>
    <w:unhideWhenUsed/>
    <w:rsid w:val="00076DD6"/>
    <w:pPr>
      <w:snapToGrid w:val="0"/>
    </w:pPr>
    <w:rPr>
      <w:rFonts w:eastAsia="標楷體"/>
      <w:sz w:val="20"/>
      <w:szCs w:val="20"/>
    </w:rPr>
  </w:style>
  <w:style w:type="character" w:customStyle="1" w:styleId="a6">
    <w:name w:val="註腳文字 字元"/>
    <w:link w:val="a5"/>
    <w:uiPriority w:val="99"/>
    <w:rsid w:val="00076DD6"/>
    <w:rPr>
      <w:rFonts w:eastAsia="標楷體"/>
      <w:kern w:val="2"/>
      <w:lang w:val="en-US" w:eastAsia="zh-TW" w:bidi="ar-SA"/>
    </w:rPr>
  </w:style>
  <w:style w:type="character" w:styleId="a7">
    <w:name w:val="footnote reference"/>
    <w:uiPriority w:val="99"/>
    <w:unhideWhenUsed/>
    <w:rsid w:val="00076DD6"/>
    <w:rPr>
      <w:vertAlign w:val="superscript"/>
    </w:rPr>
  </w:style>
  <w:style w:type="paragraph" w:styleId="a8">
    <w:name w:val="endnote text"/>
    <w:basedOn w:val="a"/>
    <w:link w:val="a9"/>
    <w:semiHidden/>
    <w:unhideWhenUsed/>
    <w:rsid w:val="00076DD6"/>
    <w:pPr>
      <w:snapToGrid w:val="0"/>
      <w:ind w:firstLineChars="200" w:firstLine="200"/>
    </w:pPr>
    <w:rPr>
      <w:rFonts w:ascii="Calibri" w:hAnsi="Calibri"/>
      <w:szCs w:val="22"/>
    </w:rPr>
  </w:style>
  <w:style w:type="character" w:customStyle="1" w:styleId="a9">
    <w:name w:val="章節附註文字 字元"/>
    <w:link w:val="a8"/>
    <w:semiHidden/>
    <w:rsid w:val="00076DD6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styleId="aa">
    <w:name w:val="Hyperlink"/>
    <w:unhideWhenUsed/>
    <w:rsid w:val="00076DD6"/>
    <w:rPr>
      <w:color w:val="0000FF"/>
      <w:u w:val="single"/>
    </w:rPr>
  </w:style>
  <w:style w:type="character" w:styleId="ab">
    <w:name w:val="endnote reference"/>
    <w:semiHidden/>
    <w:rsid w:val="00FA34D8"/>
    <w:rPr>
      <w:vertAlign w:val="superscript"/>
    </w:rPr>
  </w:style>
  <w:style w:type="paragraph" w:styleId="ac">
    <w:name w:val="header"/>
    <w:basedOn w:val="a"/>
    <w:link w:val="ad"/>
    <w:rsid w:val="00CF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CF066A"/>
    <w:rPr>
      <w:kern w:val="2"/>
    </w:rPr>
  </w:style>
  <w:style w:type="paragraph" w:styleId="ae">
    <w:name w:val="footer"/>
    <w:basedOn w:val="a"/>
    <w:link w:val="af"/>
    <w:uiPriority w:val="99"/>
    <w:rsid w:val="00CF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CF066A"/>
    <w:rPr>
      <w:kern w:val="2"/>
    </w:rPr>
  </w:style>
  <w:style w:type="character" w:styleId="af0">
    <w:name w:val="page number"/>
    <w:basedOn w:val="a0"/>
    <w:rsid w:val="00753DB6"/>
  </w:style>
  <w:style w:type="paragraph" w:customStyle="1" w:styleId="Default">
    <w:name w:val="Default"/>
    <w:rsid w:val="00D023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CA3912"/>
  </w:style>
  <w:style w:type="paragraph" w:styleId="af1">
    <w:name w:val="Balloon Text"/>
    <w:basedOn w:val="a"/>
    <w:link w:val="af2"/>
    <w:uiPriority w:val="99"/>
    <w:semiHidden/>
    <w:unhideWhenUsed/>
    <w:rsid w:val="009B11B8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9B11B8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nhideWhenUsed/>
    <w:rsid w:val="00647C39"/>
  </w:style>
  <w:style w:type="paragraph" w:styleId="11">
    <w:name w:val="toc 1"/>
    <w:basedOn w:val="a"/>
    <w:next w:val="a"/>
    <w:autoRedefine/>
    <w:uiPriority w:val="39"/>
    <w:qFormat/>
    <w:rsid w:val="00E80849"/>
    <w:pPr>
      <w:tabs>
        <w:tab w:val="right" w:leader="dot" w:pos="9060"/>
      </w:tabs>
      <w:spacing w:before="120" w:after="120"/>
      <w:jc w:val="both"/>
    </w:pPr>
    <w:rPr>
      <w:rFonts w:ascii="標楷體" w:eastAsia="標楷體" w:hAnsi="標楷體" w:cs="Calibri"/>
      <w:bCs/>
      <w:caps/>
    </w:rPr>
  </w:style>
  <w:style w:type="character" w:customStyle="1" w:styleId="apple-converted-space">
    <w:name w:val="apple-converted-space"/>
    <w:rsid w:val="002D6A73"/>
  </w:style>
  <w:style w:type="character" w:customStyle="1" w:styleId="hps">
    <w:name w:val="hps"/>
    <w:rsid w:val="002D6A73"/>
  </w:style>
  <w:style w:type="paragraph" w:styleId="af3">
    <w:name w:val="List Paragraph"/>
    <w:basedOn w:val="a"/>
    <w:uiPriority w:val="34"/>
    <w:qFormat/>
    <w:rsid w:val="00485525"/>
    <w:pPr>
      <w:ind w:leftChars="200" w:left="480"/>
    </w:pPr>
    <w:rPr>
      <w:rFonts w:ascii="Calibri" w:hAnsi="Calibri"/>
      <w:szCs w:val="22"/>
    </w:rPr>
  </w:style>
  <w:style w:type="character" w:styleId="af4">
    <w:name w:val="Emphasis"/>
    <w:uiPriority w:val="20"/>
    <w:qFormat/>
    <w:rsid w:val="00BF5A82"/>
    <w:rPr>
      <w:i/>
      <w:iCs/>
    </w:rPr>
  </w:style>
  <w:style w:type="paragraph" w:styleId="af5">
    <w:name w:val="TOC Heading"/>
    <w:basedOn w:val="1"/>
    <w:next w:val="a"/>
    <w:uiPriority w:val="39"/>
    <w:semiHidden/>
    <w:unhideWhenUsed/>
    <w:qFormat/>
    <w:rsid w:val="004527F9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704DB"/>
    <w:pPr>
      <w:tabs>
        <w:tab w:val="right" w:leader="dot" w:pos="9060"/>
      </w:tabs>
      <w:ind w:left="426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qFormat/>
    <w:rsid w:val="004527F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527F9"/>
    <w:pPr>
      <w:ind w:left="720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4527F9"/>
    <w:pPr>
      <w:ind w:left="960"/>
    </w:pPr>
    <w:rPr>
      <w:rFonts w:ascii="Calibri" w:hAnsi="Calibri"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4527F9"/>
    <w:pPr>
      <w:ind w:left="1200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4527F9"/>
    <w:pPr>
      <w:ind w:left="1440"/>
    </w:pPr>
    <w:rPr>
      <w:rFonts w:ascii="Calibri" w:hAnsi="Calibri"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4527F9"/>
    <w:pPr>
      <w:ind w:left="1680"/>
    </w:pPr>
    <w:rPr>
      <w:rFonts w:ascii="Calibri" w:hAnsi="Calibri" w:cs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4527F9"/>
    <w:pPr>
      <w:ind w:left="1920"/>
    </w:pPr>
    <w:rPr>
      <w:rFonts w:ascii="Calibri" w:hAnsi="Calibri" w:cs="Calibri"/>
      <w:sz w:val="18"/>
      <w:szCs w:val="18"/>
    </w:rPr>
  </w:style>
  <w:style w:type="paragraph" w:customStyle="1" w:styleId="Standard">
    <w:name w:val="Standard"/>
    <w:rsid w:val="00631068"/>
    <w:pPr>
      <w:widowControl w:val="0"/>
      <w:suppressAutoHyphens/>
      <w:textAlignment w:val="baseline"/>
    </w:pPr>
    <w:rPr>
      <w:kern w:val="1"/>
      <w:sz w:val="24"/>
      <w:szCs w:val="24"/>
      <w:lang w:eastAsia="hi-IN" w:bidi="hi-IN"/>
    </w:rPr>
  </w:style>
  <w:style w:type="paragraph" w:styleId="23">
    <w:name w:val="Body Text 2"/>
    <w:basedOn w:val="a"/>
    <w:link w:val="24"/>
    <w:unhideWhenUsed/>
    <w:rsid w:val="008059D1"/>
    <w:pPr>
      <w:spacing w:after="120" w:line="480" w:lineRule="auto"/>
    </w:pPr>
  </w:style>
  <w:style w:type="character" w:customStyle="1" w:styleId="24">
    <w:name w:val="本文 2 字元"/>
    <w:link w:val="23"/>
    <w:rsid w:val="008059D1"/>
    <w:rPr>
      <w:kern w:val="2"/>
      <w:sz w:val="24"/>
      <w:szCs w:val="24"/>
    </w:rPr>
  </w:style>
  <w:style w:type="character" w:customStyle="1" w:styleId="w031">
    <w:name w:val="w_031"/>
    <w:rsid w:val="008059D1"/>
    <w:rPr>
      <w:rFonts w:ascii="Arial" w:hAnsi="Arial" w:cs="Arial" w:hint="default"/>
      <w:color w:val="333333"/>
      <w:sz w:val="15"/>
      <w:szCs w:val="15"/>
    </w:rPr>
  </w:style>
  <w:style w:type="character" w:customStyle="1" w:styleId="30">
    <w:name w:val="標題 3 字元"/>
    <w:link w:val="3"/>
    <w:uiPriority w:val="9"/>
    <w:semiHidden/>
    <w:rsid w:val="008059D1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6">
    <w:name w:val="No Spacing"/>
    <w:aliases w:val="本文1,兩字"/>
    <w:uiPriority w:val="1"/>
    <w:qFormat/>
    <w:rsid w:val="00F03A34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40">
    <w:name w:val="標題 4 字元"/>
    <w:basedOn w:val="a0"/>
    <w:link w:val="4"/>
    <w:uiPriority w:val="9"/>
    <w:semiHidden/>
    <w:rsid w:val="006730D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7">
    <w:name w:val="Note Heading"/>
    <w:basedOn w:val="a"/>
    <w:next w:val="a"/>
    <w:link w:val="af8"/>
    <w:semiHidden/>
    <w:rsid w:val="006730D5"/>
    <w:pPr>
      <w:jc w:val="center"/>
    </w:pPr>
    <w:rPr>
      <w:rFonts w:eastAsia="全真楷書"/>
    </w:rPr>
  </w:style>
  <w:style w:type="character" w:customStyle="1" w:styleId="af8">
    <w:name w:val="註釋標題 字元"/>
    <w:basedOn w:val="a0"/>
    <w:link w:val="af7"/>
    <w:semiHidden/>
    <w:rsid w:val="006730D5"/>
    <w:rPr>
      <w:rFonts w:eastAsia="全真楷書"/>
      <w:kern w:val="2"/>
      <w:sz w:val="24"/>
      <w:szCs w:val="24"/>
    </w:rPr>
  </w:style>
  <w:style w:type="paragraph" w:customStyle="1" w:styleId="EC-0">
    <w:name w:val="EC-標題"/>
    <w:basedOn w:val="a"/>
    <w:rsid w:val="007C3AA1"/>
    <w:pPr>
      <w:snapToGrid w:val="0"/>
      <w:spacing w:beforeLines="50" w:before="180" w:afterLines="50" w:after="180" w:line="300" w:lineRule="auto"/>
      <w:jc w:val="center"/>
    </w:pPr>
    <w:rPr>
      <w:rFonts w:ascii="標楷體" w:eastAsia="標楷體" w:hAnsi="標楷體"/>
      <w:sz w:val="32"/>
    </w:rPr>
  </w:style>
  <w:style w:type="paragraph" w:customStyle="1" w:styleId="EC-1">
    <w:name w:val="EC-摘要及關鍵字"/>
    <w:basedOn w:val="a"/>
    <w:rsid w:val="007C3AA1"/>
    <w:pPr>
      <w:snapToGrid w:val="0"/>
      <w:spacing w:before="50" w:afterLines="50" w:after="180" w:line="300" w:lineRule="auto"/>
      <w:ind w:firstLineChars="200" w:firstLine="480"/>
    </w:pPr>
    <w:rPr>
      <w:rFonts w:ascii="標楷體" w:eastAsia="標楷體" w:hAnsi="標楷體"/>
    </w:rPr>
  </w:style>
  <w:style w:type="paragraph" w:customStyle="1" w:styleId="-">
    <w:name w:val="論文-章"/>
    <w:basedOn w:val="a"/>
    <w:autoRedefine/>
    <w:rsid w:val="00175AB4"/>
    <w:pPr>
      <w:snapToGrid w:val="0"/>
      <w:spacing w:line="360" w:lineRule="auto"/>
      <w:jc w:val="center"/>
    </w:pPr>
    <w:rPr>
      <w:rFonts w:ascii="標楷體" w:eastAsia="標楷體" w:hAnsi="標楷體"/>
      <w:b/>
      <w:sz w:val="36"/>
      <w:szCs w:val="36"/>
    </w:rPr>
  </w:style>
  <w:style w:type="paragraph" w:styleId="af9">
    <w:name w:val="Plain Text"/>
    <w:basedOn w:val="a"/>
    <w:link w:val="afa"/>
    <w:rsid w:val="00272AA3"/>
    <w:rPr>
      <w:rFonts w:ascii="細明體" w:eastAsia="細明體" w:hAnsi="Courier New"/>
      <w:szCs w:val="20"/>
      <w:lang w:val="x-none" w:eastAsia="x-none"/>
    </w:rPr>
  </w:style>
  <w:style w:type="character" w:customStyle="1" w:styleId="afa">
    <w:name w:val="純文字 字元"/>
    <w:basedOn w:val="a0"/>
    <w:link w:val="af9"/>
    <w:rsid w:val="00272AA3"/>
    <w:rPr>
      <w:rFonts w:ascii="細明體" w:eastAsia="細明體" w:hAnsi="Courier New"/>
      <w:kern w:val="2"/>
      <w:sz w:val="24"/>
      <w:lang w:val="x-none" w:eastAsia="x-none"/>
    </w:rPr>
  </w:style>
  <w:style w:type="paragraph" w:customStyle="1" w:styleId="0-">
    <w:name w:val="0-章"/>
    <w:basedOn w:val="af3"/>
    <w:link w:val="0-1"/>
    <w:qFormat/>
    <w:rsid w:val="00272AA3"/>
    <w:pPr>
      <w:numPr>
        <w:numId w:val="21"/>
      </w:numPr>
      <w:adjustRightInd w:val="0"/>
      <w:snapToGrid w:val="0"/>
      <w:spacing w:line="360" w:lineRule="auto"/>
      <w:ind w:leftChars="0" w:left="0" w:firstLine="0"/>
      <w:jc w:val="center"/>
    </w:pPr>
    <w:rPr>
      <w:rFonts w:ascii="Times New Roman" w:eastAsia="標楷體" w:hAnsi="Times New Roman"/>
      <w:sz w:val="36"/>
      <w:szCs w:val="40"/>
      <w:lang w:val="x-none" w:eastAsia="x-none"/>
    </w:rPr>
  </w:style>
  <w:style w:type="paragraph" w:customStyle="1" w:styleId="0-0">
    <w:name w:val="0-節"/>
    <w:basedOn w:val="af6"/>
    <w:qFormat/>
    <w:rsid w:val="00272AA3"/>
    <w:pPr>
      <w:numPr>
        <w:ilvl w:val="1"/>
        <w:numId w:val="21"/>
      </w:numPr>
      <w:adjustRightInd w:val="0"/>
      <w:snapToGrid w:val="0"/>
      <w:spacing w:beforeLines="100" w:before="100" w:afterLines="100" w:after="100" w:line="360" w:lineRule="auto"/>
      <w:ind w:left="0" w:firstLine="0"/>
      <w:jc w:val="center"/>
    </w:pPr>
    <w:rPr>
      <w:rFonts w:ascii="Times New Roman" w:eastAsia="標楷體" w:hAnsi="Times New Roman"/>
      <w:sz w:val="28"/>
      <w:szCs w:val="28"/>
      <w:lang w:val="x-none" w:eastAsia="x-none"/>
    </w:rPr>
  </w:style>
  <w:style w:type="character" w:customStyle="1" w:styleId="0-1">
    <w:name w:val="0-章 字元"/>
    <w:link w:val="0-"/>
    <w:rsid w:val="00272AA3"/>
    <w:rPr>
      <w:rFonts w:eastAsia="標楷體"/>
      <w:kern w:val="2"/>
      <w:sz w:val="36"/>
      <w:szCs w:val="40"/>
      <w:lang w:val="x-none" w:eastAsia="x-none"/>
    </w:rPr>
  </w:style>
  <w:style w:type="paragraph" w:customStyle="1" w:styleId="0-2">
    <w:name w:val="0-內文"/>
    <w:basedOn w:val="a"/>
    <w:link w:val="0-3"/>
    <w:qFormat/>
    <w:rsid w:val="00272AA3"/>
    <w:pPr>
      <w:overflowPunct w:val="0"/>
      <w:adjustRightInd w:val="0"/>
      <w:snapToGrid w:val="0"/>
      <w:spacing w:line="360" w:lineRule="auto"/>
      <w:ind w:firstLineChars="200" w:firstLine="200"/>
      <w:jc w:val="both"/>
    </w:pPr>
    <w:rPr>
      <w:rFonts w:eastAsia="標楷體"/>
      <w:lang w:val="x-none" w:eastAsia="x-none"/>
    </w:rPr>
  </w:style>
  <w:style w:type="character" w:customStyle="1" w:styleId="0-3">
    <w:name w:val="0-內文 字元"/>
    <w:link w:val="0-2"/>
    <w:rsid w:val="00272AA3"/>
    <w:rPr>
      <w:rFonts w:eastAsia="標楷體"/>
      <w:kern w:val="2"/>
      <w:sz w:val="24"/>
      <w:szCs w:val="24"/>
      <w:lang w:val="x-none" w:eastAsia="x-none"/>
    </w:rPr>
  </w:style>
  <w:style w:type="paragraph" w:styleId="afb">
    <w:name w:val="Body Text"/>
    <w:basedOn w:val="a"/>
    <w:link w:val="afc"/>
    <w:uiPriority w:val="99"/>
    <w:semiHidden/>
    <w:unhideWhenUsed/>
    <w:rsid w:val="00272AA3"/>
    <w:pPr>
      <w:spacing w:after="120"/>
    </w:pPr>
  </w:style>
  <w:style w:type="character" w:customStyle="1" w:styleId="afc">
    <w:name w:val="本文 字元"/>
    <w:basedOn w:val="a0"/>
    <w:link w:val="afb"/>
    <w:uiPriority w:val="99"/>
    <w:semiHidden/>
    <w:rsid w:val="00272AA3"/>
    <w:rPr>
      <w:kern w:val="2"/>
      <w:sz w:val="24"/>
      <w:szCs w:val="24"/>
    </w:rPr>
  </w:style>
  <w:style w:type="character" w:customStyle="1" w:styleId="shorttext">
    <w:name w:val="short_text"/>
    <w:basedOn w:val="a0"/>
    <w:rsid w:val="00272AA3"/>
  </w:style>
  <w:style w:type="paragraph" w:customStyle="1" w:styleId="afd">
    <w:name w:val="洪內"/>
    <w:basedOn w:val="a"/>
    <w:qFormat/>
    <w:rsid w:val="00272AA3"/>
    <w:pPr>
      <w:widowControl/>
      <w:overflowPunct w:val="0"/>
      <w:adjustRightInd w:val="0"/>
      <w:snapToGrid w:val="0"/>
      <w:spacing w:beforeLines="50" w:afterLines="50"/>
      <w:ind w:leftChars="50" w:left="50" w:rightChars="50" w:right="50" w:firstLineChars="200" w:firstLine="200"/>
      <w:jc w:val="both"/>
    </w:pPr>
    <w:rPr>
      <w:rFonts w:eastAsia="標楷體" w:cstheme="minorBidi"/>
      <w:kern w:val="0"/>
      <w:sz w:val="21"/>
      <w:szCs w:val="22"/>
    </w:rPr>
  </w:style>
  <w:style w:type="paragraph" w:customStyle="1" w:styleId="ICIM2002Text">
    <w:name w:val="ICIM2002 Text"/>
    <w:basedOn w:val="a"/>
    <w:rsid w:val="00272AA3"/>
    <w:pPr>
      <w:spacing w:beforeLines="50" w:before="50" w:afterLines="50" w:after="50" w:line="300" w:lineRule="exact"/>
      <w:ind w:firstLine="340"/>
      <w:jc w:val="both"/>
    </w:pPr>
    <w:rPr>
      <w:rFonts w:eastAsia="標楷體"/>
    </w:rPr>
  </w:style>
  <w:style w:type="paragraph" w:customStyle="1" w:styleId="ICIM2002Title">
    <w:name w:val="ICIM2002 Title"/>
    <w:basedOn w:val="a"/>
    <w:rsid w:val="00272AA3"/>
    <w:pPr>
      <w:spacing w:beforeLines="100" w:before="100" w:afterLines="100" w:after="100" w:line="300" w:lineRule="exact"/>
      <w:jc w:val="center"/>
    </w:pPr>
    <w:rPr>
      <w:rFonts w:eastAsia="標楷體"/>
      <w:b/>
      <w:sz w:val="28"/>
    </w:rPr>
  </w:style>
  <w:style w:type="paragraph" w:customStyle="1" w:styleId="afe">
    <w:name w:val="依 內文"/>
    <w:basedOn w:val="a"/>
    <w:qFormat/>
    <w:rsid w:val="004F7CBC"/>
    <w:pPr>
      <w:kinsoku w:val="0"/>
      <w:snapToGrid w:val="0"/>
      <w:spacing w:line="400" w:lineRule="atLeast"/>
      <w:ind w:firstLineChars="200" w:firstLine="200"/>
      <w:jc w:val="both"/>
    </w:pPr>
    <w:rPr>
      <w:rFonts w:eastAsia="標楷體" w:cstheme="minorBidi"/>
    </w:rPr>
  </w:style>
  <w:style w:type="paragraph" w:customStyle="1" w:styleId="aff">
    <w:name w:val="大標題"/>
    <w:basedOn w:val="a"/>
    <w:rsid w:val="004F7CBC"/>
    <w:pPr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0">
    <w:name w:val="樣式 文章內文 + 左右對齊"/>
    <w:basedOn w:val="a"/>
    <w:rsid w:val="004F7CBC"/>
    <w:pPr>
      <w:spacing w:beforeLines="50" w:before="50" w:afterLines="50" w:after="50"/>
      <w:ind w:firstLineChars="200" w:firstLine="200"/>
      <w:jc w:val="both"/>
    </w:pPr>
    <w:rPr>
      <w:rFonts w:cs="新細明體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4F7CBC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SectionTitle">
    <w:name w:val="Section_Title"/>
    <w:basedOn w:val="a"/>
    <w:rsid w:val="004F7CBC"/>
    <w:pPr>
      <w:spacing w:before="120" w:after="240" w:line="340" w:lineRule="atLeast"/>
      <w:jc w:val="center"/>
    </w:pPr>
    <w:rPr>
      <w:rFonts w:eastAsia="華康楷書體W5"/>
      <w:b/>
      <w:bCs/>
      <w:sz w:val="34"/>
      <w:szCs w:val="34"/>
    </w:rPr>
  </w:style>
  <w:style w:type="paragraph" w:customStyle="1" w:styleId="16">
    <w:name w:val="書名16"/>
    <w:link w:val="160"/>
    <w:qFormat/>
    <w:rsid w:val="004F7CBC"/>
    <w:pPr>
      <w:snapToGrid w:val="0"/>
      <w:spacing w:line="360" w:lineRule="auto"/>
      <w:jc w:val="center"/>
    </w:pPr>
    <w:rPr>
      <w:rFonts w:eastAsia="標楷體"/>
      <w:kern w:val="2"/>
      <w:sz w:val="32"/>
      <w:szCs w:val="24"/>
    </w:rPr>
  </w:style>
  <w:style w:type="character" w:customStyle="1" w:styleId="160">
    <w:name w:val="書名16 字元"/>
    <w:link w:val="16"/>
    <w:rsid w:val="004F7CBC"/>
    <w:rPr>
      <w:rFonts w:eastAsia="標楷體"/>
      <w:kern w:val="2"/>
      <w:sz w:val="32"/>
      <w:szCs w:val="24"/>
    </w:rPr>
  </w:style>
  <w:style w:type="paragraph" w:customStyle="1" w:styleId="18">
    <w:name w:val="封面18"/>
    <w:qFormat/>
    <w:rsid w:val="004F7CBC"/>
    <w:pPr>
      <w:spacing w:after="100" w:afterAutospacing="1"/>
      <w:jc w:val="center"/>
    </w:pPr>
    <w:rPr>
      <w:rFonts w:eastAsia="標楷體"/>
      <w:kern w:val="2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cy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B11A-0CCF-4509-AD59-99B99C77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594</Words>
  <Characters>3391</Characters>
  <Application>Microsoft Office Word</Application>
  <DocSecurity>0</DocSecurity>
  <Lines>28</Lines>
  <Paragraphs>7</Paragraphs>
  <ScaleCrop>false</ScaleCrop>
  <Company>CMT</Company>
  <LinksUpToDate>false</LinksUpToDate>
  <CharactersWithSpaces>3978</CharactersWithSpaces>
  <SharedDoc>false</SharedDoc>
  <HLinks>
    <vt:vector size="108" baseType="variant">
      <vt:variant>
        <vt:i4>6553608</vt:i4>
      </vt:variant>
      <vt:variant>
        <vt:i4>84</vt:i4>
      </vt:variant>
      <vt:variant>
        <vt:i4>0</vt:i4>
      </vt:variant>
      <vt:variant>
        <vt:i4>5</vt:i4>
      </vt:variant>
      <vt:variant>
        <vt:lpwstr>mailto:finance@cyut.edu.tw</vt:lpwstr>
      </vt:variant>
      <vt:variant>
        <vt:lpwstr/>
      </vt:variant>
      <vt:variant>
        <vt:i4>1441852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_Toc325622870</vt:lpwstr>
      </vt:variant>
      <vt:variant>
        <vt:i4>1507388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_Toc325622869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_Toc325622868</vt:lpwstr>
      </vt:variant>
      <vt:variant>
        <vt:i4>1507388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_Toc325622867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_Toc325622865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_Toc325622864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_Toc325622863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_Toc325622862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_Toc325622859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_Toc325622858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_Toc325622857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_Toc325622856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_Toc325622854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_Toc325622853</vt:lpwstr>
      </vt:variant>
      <vt:variant>
        <vt:i4>1310780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_Toc325622852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_Toc325622851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_Toc325622850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第十二屆</dc:title>
  <dc:subject/>
  <dc:creator>gary</dc:creator>
  <cp:keywords/>
  <dc:description/>
  <cp:lastModifiedBy>USER</cp:lastModifiedBy>
  <cp:revision>2</cp:revision>
  <cp:lastPrinted>2017-05-23T03:41:00Z</cp:lastPrinted>
  <dcterms:created xsi:type="dcterms:W3CDTF">2021-07-27T03:55:00Z</dcterms:created>
  <dcterms:modified xsi:type="dcterms:W3CDTF">2021-07-27T03:55:00Z</dcterms:modified>
</cp:coreProperties>
</file>